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04FF2" w:rsidRDefault="00E04FF2" w:rsidP="00E04FF2">
      <w:pPr>
        <w:pStyle w:val="Ttulo"/>
        <w:framePr w:wrap="auto" w:vAnchor="margin" w:yAlign="inline"/>
        <w:spacing w:before="100" w:after="100"/>
        <w:rPr>
          <w:rFonts w:cs="Arial"/>
          <w:b/>
        </w:rPr>
      </w:pPr>
    </w:p>
    <w:p w:rsidR="00E04FF2" w:rsidRDefault="00E04FF2" w:rsidP="00E04FF2">
      <w:pPr>
        <w:pStyle w:val="Ttulo"/>
        <w:framePr w:wrap="auto" w:vAnchor="margin" w:yAlign="inline"/>
        <w:spacing w:before="100" w:after="100"/>
        <w:rPr>
          <w:rFonts w:cs="Arial"/>
          <w:b/>
        </w:rPr>
      </w:pPr>
    </w:p>
    <w:p w:rsidR="0000423F" w:rsidRDefault="0000423F" w:rsidP="0000423F">
      <w:pPr>
        <w:pStyle w:val="Ttulo"/>
        <w:framePr w:wrap="auto" w:vAnchor="margin" w:yAlign="inline"/>
        <w:spacing w:before="100" w:after="100"/>
        <w:rPr>
          <w:rFonts w:cs="Arial"/>
          <w:b/>
        </w:rPr>
      </w:pPr>
      <w:r w:rsidRPr="00F64F37">
        <w:rPr>
          <w:rFonts w:cs="Arial"/>
          <w:b/>
        </w:rPr>
        <w:t>ESTUDIOS GEOTÉCNICOS PARA CIMENTACIÓN HOSPITAL DE SUBA</w:t>
      </w:r>
    </w:p>
    <w:p w:rsidR="00E04FF2" w:rsidRPr="00916B12" w:rsidRDefault="00E04FF2" w:rsidP="00E04FF2"/>
    <w:p w:rsidR="00E04FF2" w:rsidRPr="00355AFC" w:rsidRDefault="00735D40" w:rsidP="0000423F">
      <w:pPr>
        <w:pStyle w:val="Ttulo"/>
        <w:framePr w:wrap="auto" w:vAnchor="margin" w:yAlign="inline"/>
        <w:spacing w:before="100" w:after="100"/>
        <w:rPr>
          <w:rFonts w:cs="Arial"/>
          <w:b/>
        </w:rPr>
      </w:pPr>
      <w:r w:rsidRPr="00355AFC">
        <w:rPr>
          <w:rFonts w:cs="Arial"/>
          <w:b/>
        </w:rPr>
        <w:t>CONSORCIO SALUD BOGOTÁ 2018</w:t>
      </w:r>
      <w:r w:rsidR="0000423F" w:rsidRPr="00735D40">
        <w:rPr>
          <w:rFonts w:cs="Arial"/>
          <w:b/>
        </w:rPr>
        <w:t xml:space="preserve"> </w:t>
      </w:r>
    </w:p>
    <w:p w:rsidR="00E04FF2" w:rsidRDefault="0000423F" w:rsidP="002D54CB">
      <w:pPr>
        <w:jc w:val="center"/>
      </w:pPr>
      <w:r w:rsidRPr="003C626A">
        <w:rPr>
          <w:noProof/>
        </w:rPr>
        <w:drawing>
          <wp:inline distT="0" distB="0" distL="0" distR="0" wp14:anchorId="3E7FE1A2" wp14:editId="4AFFD3CD">
            <wp:extent cx="3352800" cy="4139681"/>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77856" cy="4170618"/>
                    </a:xfrm>
                    <a:prstGeom prst="rect">
                      <a:avLst/>
                    </a:prstGeom>
                  </pic:spPr>
                </pic:pic>
              </a:graphicData>
            </a:graphic>
          </wp:inline>
        </w:drawing>
      </w:r>
    </w:p>
    <w:p w:rsidR="00E04FF2" w:rsidRDefault="00E04FF2" w:rsidP="00E04FF2"/>
    <w:p w:rsidR="0077510E" w:rsidRDefault="00E04FF2" w:rsidP="00E04FF2">
      <w:pPr>
        <w:pStyle w:val="Ttulo"/>
        <w:framePr w:wrap="auto" w:vAnchor="margin" w:yAlign="inline"/>
        <w:spacing w:before="100" w:after="100" w:line="360" w:lineRule="auto"/>
        <w:ind w:left="0" w:firstLine="0"/>
        <w:rPr>
          <w:rFonts w:cs="Arial"/>
          <w:b/>
        </w:rPr>
        <w:sectPr w:rsidR="0077510E" w:rsidSect="00446752">
          <w:headerReference w:type="default" r:id="rId9"/>
          <w:footerReference w:type="default" r:id="rId10"/>
          <w:headerReference w:type="first" r:id="rId11"/>
          <w:footerReference w:type="first" r:id="rId12"/>
          <w:pgSz w:w="12240" w:h="15840"/>
          <w:pgMar w:top="1418" w:right="1701" w:bottom="851" w:left="2041" w:header="1020" w:footer="709" w:gutter="0"/>
          <w:cols w:space="708"/>
          <w:titlePg/>
          <w:docGrid w:linePitch="360"/>
        </w:sectPr>
      </w:pPr>
      <w:r w:rsidRPr="00B47369">
        <w:rPr>
          <w:rFonts w:cs="Arial"/>
          <w:b/>
        </w:rPr>
        <w:t>INFORME FINAL</w:t>
      </w:r>
    </w:p>
    <w:p w:rsidR="00D93DE5" w:rsidRDefault="00D93DE5" w:rsidP="00D93DE5">
      <w:pPr>
        <w:pStyle w:val="Ttulo"/>
        <w:framePr w:wrap="auto" w:vAnchor="margin" w:yAlign="inline"/>
        <w:spacing w:before="100" w:after="100"/>
        <w:rPr>
          <w:rFonts w:cs="Arial"/>
          <w:b/>
        </w:rPr>
      </w:pPr>
    </w:p>
    <w:p w:rsidR="0077510E" w:rsidRPr="0077510E" w:rsidRDefault="0077510E" w:rsidP="0077510E"/>
    <w:p w:rsidR="0000423F" w:rsidRDefault="0000423F" w:rsidP="0000423F">
      <w:pPr>
        <w:pStyle w:val="Ttulo"/>
        <w:framePr w:wrap="auto" w:vAnchor="margin" w:yAlign="inline"/>
        <w:spacing w:before="100" w:after="100"/>
        <w:rPr>
          <w:rFonts w:cs="Arial"/>
          <w:b/>
        </w:rPr>
      </w:pPr>
      <w:r w:rsidRPr="00F64F37">
        <w:rPr>
          <w:rFonts w:cs="Arial"/>
          <w:b/>
        </w:rPr>
        <w:t>ESTUDIOS GEOTÉCNICOS PARA CIMENTACIÓN HOSPITAL DE SUBA</w:t>
      </w:r>
    </w:p>
    <w:p w:rsidR="00D93DE5" w:rsidRPr="00916B12" w:rsidRDefault="00D93DE5" w:rsidP="00D93DE5"/>
    <w:p w:rsidR="00E04FF2" w:rsidRDefault="00E04FF2" w:rsidP="00D93DE5">
      <w:pPr>
        <w:pStyle w:val="Ttulo"/>
        <w:framePr w:wrap="auto" w:vAnchor="margin" w:yAlign="inline"/>
        <w:spacing w:before="100" w:after="100"/>
        <w:rPr>
          <w:rFonts w:cs="Arial"/>
          <w:b/>
        </w:rPr>
      </w:pPr>
    </w:p>
    <w:p w:rsidR="00E04FF2" w:rsidRDefault="00E04FF2" w:rsidP="00D93DE5">
      <w:pPr>
        <w:pStyle w:val="Ttulo"/>
        <w:framePr w:wrap="auto" w:vAnchor="margin" w:yAlign="inline"/>
        <w:spacing w:before="100" w:after="100"/>
        <w:rPr>
          <w:rFonts w:cs="Arial"/>
          <w:b/>
        </w:rPr>
      </w:pPr>
    </w:p>
    <w:p w:rsidR="00D93DE5" w:rsidRDefault="001B72C1" w:rsidP="00D93DE5">
      <w:pPr>
        <w:pStyle w:val="Ttulo"/>
        <w:framePr w:wrap="auto" w:vAnchor="margin" w:yAlign="inline"/>
        <w:spacing w:before="100" w:after="100"/>
        <w:rPr>
          <w:rFonts w:cs="Arial"/>
          <w:b/>
        </w:rPr>
      </w:pPr>
      <w:r>
        <w:rPr>
          <w:rFonts w:cs="Arial"/>
          <w:b/>
        </w:rPr>
        <w:t>CONSORCIO SALUD</w:t>
      </w:r>
      <w:r w:rsidR="00922518">
        <w:rPr>
          <w:rFonts w:cs="Arial"/>
          <w:b/>
        </w:rPr>
        <w:t xml:space="preserve"> BOGOTÁ 2018</w:t>
      </w:r>
      <w:bookmarkStart w:id="0" w:name="_GoBack"/>
      <w:bookmarkEnd w:id="0"/>
    </w:p>
    <w:p w:rsidR="00D93DE5" w:rsidRDefault="00D93DE5" w:rsidP="00D93DE5"/>
    <w:p w:rsidR="00D93DE5" w:rsidRDefault="00D93DE5" w:rsidP="00D93DE5"/>
    <w:p w:rsidR="00D93DE5" w:rsidRDefault="00D93DE5" w:rsidP="00D93DE5"/>
    <w:p w:rsidR="0077510E" w:rsidRDefault="0077510E" w:rsidP="00D93DE5"/>
    <w:p w:rsidR="0077510E" w:rsidRDefault="0077510E" w:rsidP="00D93DE5"/>
    <w:p w:rsidR="00D93DE5" w:rsidRPr="00B47369" w:rsidRDefault="00D93DE5" w:rsidP="00D93DE5">
      <w:pPr>
        <w:pStyle w:val="Ttulo"/>
        <w:framePr w:wrap="auto" w:vAnchor="margin" w:yAlign="inline"/>
        <w:spacing w:before="100" w:after="100" w:line="360" w:lineRule="auto"/>
        <w:ind w:left="0" w:firstLine="0"/>
        <w:rPr>
          <w:rFonts w:cs="Arial"/>
          <w:b/>
        </w:rPr>
      </w:pPr>
      <w:r w:rsidRPr="00B47369">
        <w:rPr>
          <w:rFonts w:cs="Arial"/>
          <w:b/>
        </w:rPr>
        <w:t>INFORME FINAL</w:t>
      </w:r>
    </w:p>
    <w:p w:rsidR="0077510E" w:rsidRDefault="0077510E" w:rsidP="00F73FB4"/>
    <w:p w:rsidR="0077510E" w:rsidRDefault="0077510E" w:rsidP="00F73FB4"/>
    <w:p w:rsidR="00446752" w:rsidRDefault="00446752" w:rsidP="00F73FB4"/>
    <w:p w:rsidR="00E04FF2" w:rsidRDefault="00E04FF2" w:rsidP="00F73FB4"/>
    <w:p w:rsidR="00E04FF2" w:rsidRDefault="00E04FF2" w:rsidP="00F73FB4"/>
    <w:p w:rsidR="007D009F" w:rsidRDefault="007D009F" w:rsidP="00F73FB4"/>
    <w:p w:rsidR="00E04FF2" w:rsidRDefault="00E04FF2" w:rsidP="00F73FB4"/>
    <w:p w:rsidR="00F73FB4" w:rsidRDefault="00F73FB4" w:rsidP="00F73FB4"/>
    <w:p w:rsidR="00F73FB4" w:rsidRDefault="00F73FB4" w:rsidP="00F73FB4"/>
    <w:tbl>
      <w:tblPr>
        <w:tblW w:w="8784" w:type="dxa"/>
        <w:tblLayout w:type="fixed"/>
        <w:tblLook w:val="01E0" w:firstRow="1" w:lastRow="1" w:firstColumn="1" w:lastColumn="1" w:noHBand="0" w:noVBand="0"/>
      </w:tblPr>
      <w:tblGrid>
        <w:gridCol w:w="648"/>
        <w:gridCol w:w="1496"/>
        <w:gridCol w:w="2387"/>
        <w:gridCol w:w="624"/>
        <w:gridCol w:w="347"/>
        <w:gridCol w:w="1099"/>
        <w:gridCol w:w="893"/>
        <w:gridCol w:w="1290"/>
      </w:tblGrid>
      <w:tr w:rsidR="00D93DE5" w:rsidRPr="009E548A" w:rsidTr="00D172DF">
        <w:trPr>
          <w:trHeight w:val="349"/>
        </w:trPr>
        <w:tc>
          <w:tcPr>
            <w:tcW w:w="648"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sz w:val="14"/>
                <w:szCs w:val="14"/>
                <w:lang w:val="es-CO"/>
              </w:rPr>
            </w:pPr>
            <w:r w:rsidRPr="009E548A">
              <w:rPr>
                <w:sz w:val="14"/>
                <w:szCs w:val="14"/>
                <w:lang w:val="es-CO"/>
              </w:rPr>
              <w:t>REV.</w:t>
            </w:r>
          </w:p>
        </w:tc>
        <w:tc>
          <w:tcPr>
            <w:tcW w:w="1496"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sz w:val="14"/>
                <w:szCs w:val="14"/>
                <w:lang w:val="es-CO"/>
              </w:rPr>
            </w:pPr>
            <w:r w:rsidRPr="009E548A">
              <w:rPr>
                <w:sz w:val="14"/>
                <w:szCs w:val="14"/>
                <w:lang w:val="es-CO"/>
              </w:rPr>
              <w:t>FECHA</w:t>
            </w:r>
          </w:p>
        </w:tc>
        <w:tc>
          <w:tcPr>
            <w:tcW w:w="2387"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sz w:val="14"/>
                <w:szCs w:val="14"/>
                <w:lang w:val="es-CO"/>
              </w:rPr>
            </w:pPr>
            <w:r w:rsidRPr="009E548A">
              <w:rPr>
                <w:sz w:val="14"/>
                <w:szCs w:val="14"/>
                <w:lang w:val="es-CO"/>
              </w:rPr>
              <w:t>DESCRIPCIÓN</w:t>
            </w:r>
          </w:p>
        </w:tc>
        <w:tc>
          <w:tcPr>
            <w:tcW w:w="971" w:type="dxa"/>
            <w:gridSpan w:val="2"/>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sz w:val="14"/>
                <w:szCs w:val="14"/>
                <w:lang w:val="es-CO"/>
              </w:rPr>
            </w:pPr>
            <w:r w:rsidRPr="009E548A">
              <w:rPr>
                <w:sz w:val="14"/>
                <w:szCs w:val="14"/>
                <w:lang w:val="es-CO"/>
              </w:rPr>
              <w:t>ELABORÓ</w:t>
            </w:r>
          </w:p>
        </w:tc>
        <w:tc>
          <w:tcPr>
            <w:tcW w:w="1099"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sz w:val="14"/>
                <w:szCs w:val="14"/>
                <w:lang w:val="es-CO"/>
              </w:rPr>
            </w:pPr>
            <w:r w:rsidRPr="009E548A">
              <w:rPr>
                <w:sz w:val="14"/>
                <w:szCs w:val="14"/>
                <w:lang w:val="es-CO"/>
              </w:rPr>
              <w:t>REVISÓ</w:t>
            </w:r>
          </w:p>
        </w:tc>
        <w:tc>
          <w:tcPr>
            <w:tcW w:w="893"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sz w:val="14"/>
                <w:szCs w:val="14"/>
                <w:lang w:val="es-CO"/>
              </w:rPr>
            </w:pPr>
            <w:r w:rsidRPr="009E548A">
              <w:rPr>
                <w:sz w:val="14"/>
                <w:szCs w:val="14"/>
                <w:lang w:val="es-CO"/>
              </w:rPr>
              <w:t>APROBÓ</w:t>
            </w:r>
          </w:p>
        </w:tc>
        <w:tc>
          <w:tcPr>
            <w:tcW w:w="1290"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sz w:val="14"/>
                <w:szCs w:val="14"/>
                <w:lang w:val="es-CO"/>
              </w:rPr>
            </w:pPr>
            <w:r w:rsidRPr="009E548A">
              <w:rPr>
                <w:sz w:val="14"/>
                <w:szCs w:val="14"/>
                <w:lang w:val="es-CO"/>
              </w:rPr>
              <w:t>APROBÓ CLIENTE</w:t>
            </w:r>
          </w:p>
        </w:tc>
      </w:tr>
      <w:tr w:rsidR="00D93DE5" w:rsidRPr="009E548A" w:rsidTr="00D172DF">
        <w:trPr>
          <w:trHeight w:val="349"/>
        </w:trPr>
        <w:tc>
          <w:tcPr>
            <w:tcW w:w="648" w:type="dxa"/>
            <w:tcBorders>
              <w:top w:val="single" w:sz="4" w:space="0" w:color="auto"/>
              <w:left w:val="single" w:sz="4" w:space="0" w:color="auto"/>
              <w:bottom w:val="single" w:sz="4" w:space="0" w:color="auto"/>
              <w:right w:val="single" w:sz="4" w:space="0" w:color="auto"/>
            </w:tcBorders>
            <w:vAlign w:val="center"/>
          </w:tcPr>
          <w:p w:rsidR="00D93DE5" w:rsidRPr="009E548A" w:rsidRDefault="00865D8C" w:rsidP="00D172DF">
            <w:pPr>
              <w:pStyle w:val="ContenidoTabla-PDE"/>
              <w:jc w:val="center"/>
              <w:rPr>
                <w:lang w:val="es-CO"/>
              </w:rPr>
            </w:pPr>
            <w:r>
              <w:rPr>
                <w:lang w:val="es-CO"/>
              </w:rPr>
              <w:t>A</w:t>
            </w:r>
          </w:p>
        </w:tc>
        <w:tc>
          <w:tcPr>
            <w:tcW w:w="1496" w:type="dxa"/>
            <w:tcBorders>
              <w:top w:val="single" w:sz="4" w:space="0" w:color="auto"/>
              <w:left w:val="single" w:sz="4" w:space="0" w:color="auto"/>
              <w:bottom w:val="single" w:sz="4" w:space="0" w:color="auto"/>
              <w:right w:val="single" w:sz="4" w:space="0" w:color="auto"/>
            </w:tcBorders>
            <w:vAlign w:val="center"/>
          </w:tcPr>
          <w:p w:rsidR="00D93DE5" w:rsidRPr="009E548A" w:rsidRDefault="0000423F" w:rsidP="00D172DF">
            <w:pPr>
              <w:pStyle w:val="ContenidoTabla-PDE"/>
              <w:jc w:val="center"/>
              <w:rPr>
                <w:lang w:val="es-CO"/>
              </w:rPr>
            </w:pPr>
            <w:r>
              <w:rPr>
                <w:lang w:val="es-CO"/>
              </w:rPr>
              <w:t>2019-03-15</w:t>
            </w:r>
          </w:p>
        </w:tc>
        <w:tc>
          <w:tcPr>
            <w:tcW w:w="2387" w:type="dxa"/>
            <w:tcBorders>
              <w:top w:val="single" w:sz="4" w:space="0" w:color="auto"/>
              <w:left w:val="single" w:sz="4" w:space="0" w:color="auto"/>
              <w:bottom w:val="single" w:sz="4" w:space="0" w:color="auto"/>
              <w:right w:val="single" w:sz="4" w:space="0" w:color="auto"/>
            </w:tcBorders>
            <w:vAlign w:val="center"/>
          </w:tcPr>
          <w:p w:rsidR="00D93DE5" w:rsidRPr="009E548A" w:rsidRDefault="0000423F" w:rsidP="00D172DF">
            <w:pPr>
              <w:pStyle w:val="ContenidoTabla-PDE"/>
              <w:rPr>
                <w:lang w:val="es-CO"/>
              </w:rPr>
            </w:pPr>
            <w:r>
              <w:rPr>
                <w:lang w:val="es-CO"/>
              </w:rPr>
              <w:t>Emisión inicial</w:t>
            </w:r>
          </w:p>
        </w:tc>
        <w:tc>
          <w:tcPr>
            <w:tcW w:w="971" w:type="dxa"/>
            <w:gridSpan w:val="2"/>
            <w:tcBorders>
              <w:top w:val="single" w:sz="4" w:space="0" w:color="auto"/>
              <w:left w:val="single" w:sz="4" w:space="0" w:color="auto"/>
              <w:bottom w:val="single" w:sz="4" w:space="0" w:color="auto"/>
              <w:right w:val="single" w:sz="4" w:space="0" w:color="auto"/>
            </w:tcBorders>
            <w:vAlign w:val="center"/>
          </w:tcPr>
          <w:p w:rsidR="00D93DE5" w:rsidRPr="009E548A" w:rsidRDefault="0000423F" w:rsidP="00D172DF">
            <w:pPr>
              <w:pStyle w:val="ContenidoTabla-PDE"/>
              <w:jc w:val="center"/>
              <w:rPr>
                <w:lang w:val="es-CO"/>
              </w:rPr>
            </w:pPr>
            <w:r>
              <w:rPr>
                <w:lang w:val="es-CO"/>
              </w:rPr>
              <w:t>DAAI</w:t>
            </w:r>
          </w:p>
        </w:tc>
        <w:tc>
          <w:tcPr>
            <w:tcW w:w="1099" w:type="dxa"/>
            <w:tcBorders>
              <w:top w:val="single" w:sz="4" w:space="0" w:color="auto"/>
              <w:left w:val="single" w:sz="4" w:space="0" w:color="auto"/>
              <w:bottom w:val="single" w:sz="4" w:space="0" w:color="auto"/>
              <w:right w:val="single" w:sz="4" w:space="0" w:color="auto"/>
            </w:tcBorders>
            <w:vAlign w:val="center"/>
          </w:tcPr>
          <w:p w:rsidR="00D93DE5" w:rsidRPr="009E548A" w:rsidRDefault="0000423F" w:rsidP="00D172DF">
            <w:pPr>
              <w:pStyle w:val="ContenidoTabla-PDE"/>
              <w:jc w:val="center"/>
              <w:rPr>
                <w:lang w:val="es-CO"/>
              </w:rPr>
            </w:pPr>
            <w:r>
              <w:rPr>
                <w:lang w:val="es-CO"/>
              </w:rPr>
              <w:t>GTM</w:t>
            </w:r>
          </w:p>
        </w:tc>
        <w:tc>
          <w:tcPr>
            <w:tcW w:w="893" w:type="dxa"/>
            <w:tcBorders>
              <w:top w:val="single" w:sz="4" w:space="0" w:color="auto"/>
              <w:left w:val="single" w:sz="4" w:space="0" w:color="auto"/>
              <w:bottom w:val="single" w:sz="4" w:space="0" w:color="auto"/>
              <w:right w:val="single" w:sz="4" w:space="0" w:color="auto"/>
            </w:tcBorders>
            <w:vAlign w:val="center"/>
          </w:tcPr>
          <w:p w:rsidR="00D93DE5" w:rsidRPr="009E548A" w:rsidRDefault="0000423F" w:rsidP="00D172DF">
            <w:pPr>
              <w:pStyle w:val="ContenidoTabla-PDE"/>
              <w:jc w:val="center"/>
              <w:rPr>
                <w:lang w:val="es-CO"/>
              </w:rPr>
            </w:pPr>
            <w:r>
              <w:rPr>
                <w:lang w:val="es-CO"/>
              </w:rPr>
              <w:t>GTM</w:t>
            </w:r>
          </w:p>
        </w:tc>
        <w:tc>
          <w:tcPr>
            <w:tcW w:w="1290"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r>
      <w:tr w:rsidR="00D93DE5" w:rsidRPr="009E548A" w:rsidTr="00D172DF">
        <w:trPr>
          <w:trHeight w:val="346"/>
        </w:trPr>
        <w:tc>
          <w:tcPr>
            <w:tcW w:w="648"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c>
          <w:tcPr>
            <w:tcW w:w="1496"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c>
          <w:tcPr>
            <w:tcW w:w="2387"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rPr>
                <w:lang w:val="es-CO"/>
              </w:rPr>
            </w:pPr>
          </w:p>
        </w:tc>
        <w:tc>
          <w:tcPr>
            <w:tcW w:w="971" w:type="dxa"/>
            <w:gridSpan w:val="2"/>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c>
          <w:tcPr>
            <w:tcW w:w="1099"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c>
          <w:tcPr>
            <w:tcW w:w="893"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c>
          <w:tcPr>
            <w:tcW w:w="1290"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r>
      <w:tr w:rsidR="00D93DE5" w:rsidRPr="009E548A" w:rsidTr="00D172DF">
        <w:trPr>
          <w:trHeight w:val="297"/>
        </w:trPr>
        <w:tc>
          <w:tcPr>
            <w:tcW w:w="648"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c>
          <w:tcPr>
            <w:tcW w:w="1496"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c>
          <w:tcPr>
            <w:tcW w:w="2387"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rPr>
                <w:lang w:val="es-CO"/>
              </w:rPr>
            </w:pPr>
          </w:p>
        </w:tc>
        <w:tc>
          <w:tcPr>
            <w:tcW w:w="971" w:type="dxa"/>
            <w:gridSpan w:val="2"/>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c>
          <w:tcPr>
            <w:tcW w:w="1099"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c>
          <w:tcPr>
            <w:tcW w:w="893"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c>
          <w:tcPr>
            <w:tcW w:w="1290" w:type="dxa"/>
            <w:tcBorders>
              <w:top w:val="single" w:sz="4" w:space="0" w:color="auto"/>
              <w:left w:val="single" w:sz="4" w:space="0" w:color="auto"/>
              <w:bottom w:val="single" w:sz="4" w:space="0" w:color="auto"/>
              <w:right w:val="single" w:sz="4" w:space="0" w:color="auto"/>
            </w:tcBorders>
            <w:vAlign w:val="center"/>
          </w:tcPr>
          <w:p w:rsidR="00D93DE5" w:rsidRPr="009E548A" w:rsidRDefault="00D93DE5" w:rsidP="00D172DF">
            <w:pPr>
              <w:pStyle w:val="ContenidoTabla-PDE"/>
              <w:jc w:val="center"/>
              <w:rPr>
                <w:lang w:val="es-CO"/>
              </w:rPr>
            </w:pPr>
          </w:p>
        </w:tc>
      </w:tr>
      <w:tr w:rsidR="00D93DE5" w:rsidRPr="009E548A" w:rsidTr="00D172DF">
        <w:tc>
          <w:tcPr>
            <w:tcW w:w="8784" w:type="dxa"/>
            <w:gridSpan w:val="8"/>
            <w:tcBorders>
              <w:top w:val="single" w:sz="4" w:space="0" w:color="auto"/>
              <w:bottom w:val="single" w:sz="4" w:space="0" w:color="auto"/>
            </w:tcBorders>
          </w:tcPr>
          <w:p w:rsidR="00D93DE5" w:rsidRPr="009E548A" w:rsidRDefault="00D93DE5" w:rsidP="00D172DF">
            <w:pPr>
              <w:pStyle w:val="ContenidoTabla-PDE"/>
              <w:rPr>
                <w:lang w:val="es-CO"/>
              </w:rPr>
            </w:pPr>
          </w:p>
        </w:tc>
      </w:tr>
      <w:tr w:rsidR="00D93DE5" w:rsidRPr="009E548A" w:rsidTr="00D172DF">
        <w:trPr>
          <w:trHeight w:val="711"/>
        </w:trPr>
        <w:tc>
          <w:tcPr>
            <w:tcW w:w="51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93DE5" w:rsidRPr="009E548A" w:rsidRDefault="00D93DE5" w:rsidP="00D172DF">
            <w:pPr>
              <w:pStyle w:val="ContenidoTabla-PDE"/>
              <w:jc w:val="center"/>
              <w:rPr>
                <w:b/>
                <w:sz w:val="18"/>
                <w:szCs w:val="18"/>
                <w:lang w:val="es-CO"/>
              </w:rPr>
            </w:pPr>
            <w:r w:rsidRPr="009E548A">
              <w:rPr>
                <w:b/>
                <w:sz w:val="18"/>
                <w:szCs w:val="18"/>
                <w:lang w:val="es-CO"/>
              </w:rPr>
              <w:t>PROYECTO No.</w:t>
            </w:r>
          </w:p>
          <w:p w:rsidR="00D93DE5" w:rsidRPr="009E548A" w:rsidRDefault="0000423F" w:rsidP="00D172DF">
            <w:pPr>
              <w:pStyle w:val="ContenidoTabla-PDE"/>
              <w:jc w:val="center"/>
              <w:rPr>
                <w:sz w:val="18"/>
                <w:szCs w:val="18"/>
                <w:lang w:val="es-CO"/>
              </w:rPr>
            </w:pPr>
            <w:r>
              <w:rPr>
                <w:sz w:val="18"/>
                <w:szCs w:val="18"/>
                <w:lang w:val="es-CO"/>
              </w:rPr>
              <w:t>310-18</w:t>
            </w:r>
          </w:p>
        </w:tc>
        <w:tc>
          <w:tcPr>
            <w:tcW w:w="362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93DE5" w:rsidRPr="009E548A" w:rsidRDefault="00D93DE5" w:rsidP="00D172DF">
            <w:pPr>
              <w:pStyle w:val="ContenidoTabla-PDE"/>
              <w:jc w:val="center"/>
              <w:rPr>
                <w:b/>
                <w:sz w:val="18"/>
                <w:szCs w:val="18"/>
                <w:lang w:val="es-CO"/>
              </w:rPr>
            </w:pPr>
            <w:r w:rsidRPr="009E548A">
              <w:rPr>
                <w:b/>
                <w:sz w:val="18"/>
                <w:szCs w:val="18"/>
                <w:lang w:val="es-CO"/>
              </w:rPr>
              <w:t>DOCUMENTO No.</w:t>
            </w:r>
          </w:p>
          <w:p w:rsidR="00D93DE5" w:rsidRPr="009E548A" w:rsidRDefault="0000423F" w:rsidP="00440F1E">
            <w:pPr>
              <w:pStyle w:val="Piedepgina"/>
              <w:jc w:val="center"/>
              <w:rPr>
                <w:sz w:val="18"/>
                <w:szCs w:val="18"/>
              </w:rPr>
            </w:pPr>
            <w:r>
              <w:rPr>
                <w:sz w:val="18"/>
                <w:szCs w:val="18"/>
              </w:rPr>
              <w:t>3</w:t>
            </w:r>
          </w:p>
        </w:tc>
      </w:tr>
    </w:tbl>
    <w:p w:rsidR="0077510E" w:rsidRDefault="0077510E" w:rsidP="00E04FF2">
      <w:pPr>
        <w:pStyle w:val="Ttulo"/>
        <w:framePr w:wrap="auto" w:vAnchor="margin" w:yAlign="inline"/>
        <w:spacing w:beforeAutospacing="0" w:after="0" w:afterAutospacing="0"/>
        <w:rPr>
          <w:rFonts w:cs="Arial"/>
          <w:b/>
        </w:rPr>
      </w:pPr>
    </w:p>
    <w:p w:rsidR="00487C8A" w:rsidRDefault="00487C8A" w:rsidP="00487C8A">
      <w:pPr>
        <w:pStyle w:val="Ttulo"/>
        <w:framePr w:wrap="auto" w:vAnchor="margin" w:yAlign="inline"/>
        <w:spacing w:before="100" w:after="100"/>
        <w:rPr>
          <w:rFonts w:cs="Arial"/>
          <w:b/>
        </w:rPr>
      </w:pPr>
      <w:r w:rsidRPr="00F64F37">
        <w:rPr>
          <w:rFonts w:cs="Arial"/>
          <w:b/>
        </w:rPr>
        <w:lastRenderedPageBreak/>
        <w:t>ESTUDIOS GEOTÉCNICOS PARA CIMENTACIÓN HOSPITAL DE SUBA</w:t>
      </w:r>
    </w:p>
    <w:p w:rsidR="002C7091" w:rsidRPr="008226F0" w:rsidRDefault="002C7091" w:rsidP="00E04FF2">
      <w:pPr>
        <w:jc w:val="center"/>
        <w:rPr>
          <w:rFonts w:cs="Arial"/>
          <w:b/>
        </w:rPr>
      </w:pPr>
    </w:p>
    <w:p w:rsidR="002C7091" w:rsidRDefault="00487C8A" w:rsidP="00E04FF2">
      <w:pPr>
        <w:jc w:val="center"/>
        <w:rPr>
          <w:rFonts w:cs="Arial"/>
          <w:b/>
        </w:rPr>
      </w:pPr>
      <w:r>
        <w:rPr>
          <w:rFonts w:cs="Arial"/>
          <w:b/>
        </w:rPr>
        <w:t>ESTUDIO GEOTECNICO</w:t>
      </w:r>
    </w:p>
    <w:p w:rsidR="002C6829" w:rsidRPr="008226F0" w:rsidRDefault="002C6829" w:rsidP="00E04FF2">
      <w:pPr>
        <w:jc w:val="center"/>
        <w:rPr>
          <w:rFonts w:cs="Arial"/>
          <w:b/>
        </w:rPr>
      </w:pPr>
    </w:p>
    <w:p w:rsidR="002C7091" w:rsidRPr="008226F0" w:rsidRDefault="00487C8A" w:rsidP="00E04FF2">
      <w:pPr>
        <w:jc w:val="center"/>
        <w:rPr>
          <w:rFonts w:cs="Arial"/>
          <w:b/>
        </w:rPr>
      </w:pPr>
      <w:r>
        <w:rPr>
          <w:rFonts w:cs="Arial"/>
          <w:b/>
        </w:rPr>
        <w:t>310-18</w:t>
      </w:r>
    </w:p>
    <w:p w:rsidR="002C7091" w:rsidRPr="008226F0" w:rsidRDefault="002C7091" w:rsidP="002C7091">
      <w:pPr>
        <w:rPr>
          <w:b/>
          <w:bCs/>
        </w:rPr>
      </w:pPr>
    </w:p>
    <w:sdt>
      <w:sdtPr>
        <w:rPr>
          <w:b/>
          <w:bCs/>
        </w:rPr>
        <w:id w:val="39974329"/>
        <w:docPartObj>
          <w:docPartGallery w:val="Table of Contents"/>
          <w:docPartUnique/>
        </w:docPartObj>
      </w:sdtPr>
      <w:sdtEndPr>
        <w:rPr>
          <w:b w:val="0"/>
          <w:bCs w:val="0"/>
        </w:rPr>
      </w:sdtEndPr>
      <w:sdtContent>
        <w:p w:rsidR="004C36B0" w:rsidRPr="008226F0" w:rsidRDefault="004C36B0" w:rsidP="002C7091">
          <w:pPr>
            <w:jc w:val="center"/>
            <w:rPr>
              <w:rFonts w:cs="Arial"/>
              <w:b/>
              <w:sz w:val="28"/>
              <w:szCs w:val="28"/>
            </w:rPr>
          </w:pPr>
          <w:r w:rsidRPr="008226F0">
            <w:rPr>
              <w:rFonts w:cs="Arial"/>
              <w:b/>
              <w:sz w:val="28"/>
              <w:szCs w:val="28"/>
            </w:rPr>
            <w:t>Contenido</w:t>
          </w:r>
        </w:p>
        <w:p w:rsidR="002C7091" w:rsidRPr="008226F0" w:rsidRDefault="002C7091" w:rsidP="002C7091">
          <w:pPr>
            <w:jc w:val="center"/>
          </w:pPr>
        </w:p>
        <w:p w:rsidR="00313C4F" w:rsidRDefault="002328F6">
          <w:pPr>
            <w:pStyle w:val="TDC1"/>
            <w:tabs>
              <w:tab w:val="left" w:pos="440"/>
              <w:tab w:val="right" w:leader="dot" w:pos="8488"/>
            </w:tabs>
            <w:rPr>
              <w:rFonts w:asciiTheme="minorHAnsi" w:eastAsiaTheme="minorEastAsia" w:hAnsiTheme="minorHAnsi"/>
              <w:noProof/>
              <w:lang w:eastAsia="es-CO"/>
            </w:rPr>
          </w:pPr>
          <w:r w:rsidRPr="008226F0">
            <w:rPr>
              <w:rFonts w:cs="Arial"/>
            </w:rPr>
            <w:fldChar w:fldCharType="begin"/>
          </w:r>
          <w:r w:rsidR="004C36B0" w:rsidRPr="008226F0">
            <w:rPr>
              <w:rFonts w:cs="Arial"/>
            </w:rPr>
            <w:instrText xml:space="preserve"> TOC \o "1-3" \h \z \u </w:instrText>
          </w:r>
          <w:r w:rsidRPr="008226F0">
            <w:rPr>
              <w:rFonts w:cs="Arial"/>
            </w:rPr>
            <w:fldChar w:fldCharType="separate"/>
          </w:r>
          <w:hyperlink w:anchor="_Toc3575843" w:history="1">
            <w:r w:rsidR="00313C4F" w:rsidRPr="001436E0">
              <w:rPr>
                <w:rStyle w:val="Hipervnculo"/>
                <w:noProof/>
              </w:rPr>
              <w:t>1</w:t>
            </w:r>
            <w:r w:rsidR="00313C4F">
              <w:rPr>
                <w:rFonts w:asciiTheme="minorHAnsi" w:eastAsiaTheme="minorEastAsia" w:hAnsiTheme="minorHAnsi"/>
                <w:noProof/>
                <w:lang w:eastAsia="es-CO"/>
              </w:rPr>
              <w:tab/>
            </w:r>
            <w:r w:rsidR="00313C4F" w:rsidRPr="001436E0">
              <w:rPr>
                <w:rStyle w:val="Hipervnculo"/>
                <w:noProof/>
              </w:rPr>
              <w:t>GENERALIDADES</w:t>
            </w:r>
            <w:r w:rsidR="00313C4F">
              <w:rPr>
                <w:noProof/>
                <w:webHidden/>
              </w:rPr>
              <w:tab/>
            </w:r>
            <w:r w:rsidR="00313C4F">
              <w:rPr>
                <w:noProof/>
                <w:webHidden/>
              </w:rPr>
              <w:fldChar w:fldCharType="begin"/>
            </w:r>
            <w:r w:rsidR="00313C4F">
              <w:rPr>
                <w:noProof/>
                <w:webHidden/>
              </w:rPr>
              <w:instrText xml:space="preserve"> PAGEREF _Toc3575843 \h </w:instrText>
            </w:r>
            <w:r w:rsidR="00313C4F">
              <w:rPr>
                <w:noProof/>
                <w:webHidden/>
              </w:rPr>
            </w:r>
            <w:r w:rsidR="00313C4F">
              <w:rPr>
                <w:noProof/>
                <w:webHidden/>
              </w:rPr>
              <w:fldChar w:fldCharType="separate"/>
            </w:r>
            <w:r w:rsidR="00313C4F">
              <w:rPr>
                <w:noProof/>
                <w:webHidden/>
              </w:rPr>
              <w:t>8</w:t>
            </w:r>
            <w:r w:rsidR="00313C4F">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44" w:history="1">
            <w:r w:rsidRPr="001436E0">
              <w:rPr>
                <w:rStyle w:val="Hipervnculo"/>
                <w:noProof/>
              </w:rPr>
              <w:t>1.1</w:t>
            </w:r>
            <w:r>
              <w:rPr>
                <w:rFonts w:asciiTheme="minorHAnsi" w:eastAsiaTheme="minorEastAsia" w:hAnsiTheme="minorHAnsi"/>
                <w:noProof/>
                <w:lang w:eastAsia="es-CO"/>
              </w:rPr>
              <w:tab/>
            </w:r>
            <w:r w:rsidRPr="001436E0">
              <w:rPr>
                <w:rStyle w:val="Hipervnculo"/>
                <w:noProof/>
              </w:rPr>
              <w:t>INTRODUCCIÓN</w:t>
            </w:r>
            <w:r>
              <w:rPr>
                <w:noProof/>
                <w:webHidden/>
              </w:rPr>
              <w:tab/>
            </w:r>
            <w:r>
              <w:rPr>
                <w:noProof/>
                <w:webHidden/>
              </w:rPr>
              <w:fldChar w:fldCharType="begin"/>
            </w:r>
            <w:r>
              <w:rPr>
                <w:noProof/>
                <w:webHidden/>
              </w:rPr>
              <w:instrText xml:space="preserve"> PAGEREF _Toc3575844 \h </w:instrText>
            </w:r>
            <w:r>
              <w:rPr>
                <w:noProof/>
                <w:webHidden/>
              </w:rPr>
            </w:r>
            <w:r>
              <w:rPr>
                <w:noProof/>
                <w:webHidden/>
              </w:rPr>
              <w:fldChar w:fldCharType="separate"/>
            </w:r>
            <w:r>
              <w:rPr>
                <w:noProof/>
                <w:webHidden/>
              </w:rPr>
              <w:t>8</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45" w:history="1">
            <w:r w:rsidRPr="001436E0">
              <w:rPr>
                <w:rStyle w:val="Hipervnculo"/>
                <w:noProof/>
              </w:rPr>
              <w:t>1.2</w:t>
            </w:r>
            <w:r>
              <w:rPr>
                <w:rFonts w:asciiTheme="minorHAnsi" w:eastAsiaTheme="minorEastAsia" w:hAnsiTheme="minorHAnsi"/>
                <w:noProof/>
                <w:lang w:eastAsia="es-CO"/>
              </w:rPr>
              <w:tab/>
            </w:r>
            <w:r w:rsidRPr="001436E0">
              <w:rPr>
                <w:rStyle w:val="Hipervnculo"/>
                <w:noProof/>
              </w:rPr>
              <w:t>OBJETIVO</w:t>
            </w:r>
            <w:r>
              <w:rPr>
                <w:noProof/>
                <w:webHidden/>
              </w:rPr>
              <w:tab/>
            </w:r>
            <w:r>
              <w:rPr>
                <w:noProof/>
                <w:webHidden/>
              </w:rPr>
              <w:fldChar w:fldCharType="begin"/>
            </w:r>
            <w:r>
              <w:rPr>
                <w:noProof/>
                <w:webHidden/>
              </w:rPr>
              <w:instrText xml:space="preserve"> PAGEREF _Toc3575845 \h </w:instrText>
            </w:r>
            <w:r>
              <w:rPr>
                <w:noProof/>
                <w:webHidden/>
              </w:rPr>
            </w:r>
            <w:r>
              <w:rPr>
                <w:noProof/>
                <w:webHidden/>
              </w:rPr>
              <w:fldChar w:fldCharType="separate"/>
            </w:r>
            <w:r>
              <w:rPr>
                <w:noProof/>
                <w:webHidden/>
              </w:rPr>
              <w:t>8</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46" w:history="1">
            <w:r w:rsidRPr="001436E0">
              <w:rPr>
                <w:rStyle w:val="Hipervnculo"/>
                <w:noProof/>
              </w:rPr>
              <w:t>1.3</w:t>
            </w:r>
            <w:r>
              <w:rPr>
                <w:rFonts w:asciiTheme="minorHAnsi" w:eastAsiaTheme="minorEastAsia" w:hAnsiTheme="minorHAnsi"/>
                <w:noProof/>
                <w:lang w:eastAsia="es-CO"/>
              </w:rPr>
              <w:tab/>
            </w:r>
            <w:r w:rsidRPr="001436E0">
              <w:rPr>
                <w:rStyle w:val="Hipervnculo"/>
                <w:noProof/>
              </w:rPr>
              <w:t>ALCANCE DEL ESTUDIO</w:t>
            </w:r>
            <w:r>
              <w:rPr>
                <w:noProof/>
                <w:webHidden/>
              </w:rPr>
              <w:tab/>
            </w:r>
            <w:r>
              <w:rPr>
                <w:noProof/>
                <w:webHidden/>
              </w:rPr>
              <w:fldChar w:fldCharType="begin"/>
            </w:r>
            <w:r>
              <w:rPr>
                <w:noProof/>
                <w:webHidden/>
              </w:rPr>
              <w:instrText xml:space="preserve"> PAGEREF _Toc3575846 \h </w:instrText>
            </w:r>
            <w:r>
              <w:rPr>
                <w:noProof/>
                <w:webHidden/>
              </w:rPr>
            </w:r>
            <w:r>
              <w:rPr>
                <w:noProof/>
                <w:webHidden/>
              </w:rPr>
              <w:fldChar w:fldCharType="separate"/>
            </w:r>
            <w:r>
              <w:rPr>
                <w:noProof/>
                <w:webHidden/>
              </w:rPr>
              <w:t>8</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47" w:history="1">
            <w:r w:rsidRPr="001436E0">
              <w:rPr>
                <w:rStyle w:val="Hipervnculo"/>
                <w:noProof/>
              </w:rPr>
              <w:t>1.4</w:t>
            </w:r>
            <w:r>
              <w:rPr>
                <w:rFonts w:asciiTheme="minorHAnsi" w:eastAsiaTheme="minorEastAsia" w:hAnsiTheme="minorHAnsi"/>
                <w:noProof/>
                <w:lang w:eastAsia="es-CO"/>
              </w:rPr>
              <w:tab/>
            </w:r>
            <w:r w:rsidRPr="001436E0">
              <w:rPr>
                <w:rStyle w:val="Hipervnculo"/>
                <w:noProof/>
              </w:rPr>
              <w:t>METODOLOGÍA DEL ESTUDIO</w:t>
            </w:r>
            <w:r>
              <w:rPr>
                <w:noProof/>
                <w:webHidden/>
              </w:rPr>
              <w:tab/>
            </w:r>
            <w:r>
              <w:rPr>
                <w:noProof/>
                <w:webHidden/>
              </w:rPr>
              <w:fldChar w:fldCharType="begin"/>
            </w:r>
            <w:r>
              <w:rPr>
                <w:noProof/>
                <w:webHidden/>
              </w:rPr>
              <w:instrText xml:space="preserve"> PAGEREF _Toc3575847 \h </w:instrText>
            </w:r>
            <w:r>
              <w:rPr>
                <w:noProof/>
                <w:webHidden/>
              </w:rPr>
            </w:r>
            <w:r>
              <w:rPr>
                <w:noProof/>
                <w:webHidden/>
              </w:rPr>
              <w:fldChar w:fldCharType="separate"/>
            </w:r>
            <w:r>
              <w:rPr>
                <w:noProof/>
                <w:webHidden/>
              </w:rPr>
              <w:t>9</w:t>
            </w:r>
            <w:r>
              <w:rPr>
                <w:noProof/>
                <w:webHidden/>
              </w:rPr>
              <w:fldChar w:fldCharType="end"/>
            </w:r>
          </w:hyperlink>
        </w:p>
        <w:p w:rsidR="00313C4F" w:rsidRDefault="00313C4F">
          <w:pPr>
            <w:pStyle w:val="TDC1"/>
            <w:tabs>
              <w:tab w:val="left" w:pos="440"/>
              <w:tab w:val="right" w:leader="dot" w:pos="8488"/>
            </w:tabs>
            <w:rPr>
              <w:rFonts w:asciiTheme="minorHAnsi" w:eastAsiaTheme="minorEastAsia" w:hAnsiTheme="minorHAnsi"/>
              <w:noProof/>
              <w:lang w:eastAsia="es-CO"/>
            </w:rPr>
          </w:pPr>
          <w:hyperlink w:anchor="_Toc3575848" w:history="1">
            <w:r w:rsidRPr="001436E0">
              <w:rPr>
                <w:rStyle w:val="Hipervnculo"/>
                <w:noProof/>
              </w:rPr>
              <w:t>2</w:t>
            </w:r>
            <w:r>
              <w:rPr>
                <w:rFonts w:asciiTheme="minorHAnsi" w:eastAsiaTheme="minorEastAsia" w:hAnsiTheme="minorHAnsi"/>
                <w:noProof/>
                <w:lang w:eastAsia="es-CO"/>
              </w:rPr>
              <w:tab/>
            </w:r>
            <w:r w:rsidRPr="001436E0">
              <w:rPr>
                <w:rStyle w:val="Hipervnculo"/>
                <w:noProof/>
              </w:rPr>
              <w:t>LOCALIZACIÓN DEL PROYECTO</w:t>
            </w:r>
            <w:r>
              <w:rPr>
                <w:noProof/>
                <w:webHidden/>
              </w:rPr>
              <w:tab/>
            </w:r>
            <w:r>
              <w:rPr>
                <w:noProof/>
                <w:webHidden/>
              </w:rPr>
              <w:fldChar w:fldCharType="begin"/>
            </w:r>
            <w:r>
              <w:rPr>
                <w:noProof/>
                <w:webHidden/>
              </w:rPr>
              <w:instrText xml:space="preserve"> PAGEREF _Toc3575848 \h </w:instrText>
            </w:r>
            <w:r>
              <w:rPr>
                <w:noProof/>
                <w:webHidden/>
              </w:rPr>
            </w:r>
            <w:r>
              <w:rPr>
                <w:noProof/>
                <w:webHidden/>
              </w:rPr>
              <w:fldChar w:fldCharType="separate"/>
            </w:r>
            <w:r>
              <w:rPr>
                <w:noProof/>
                <w:webHidden/>
              </w:rPr>
              <w:t>9</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49" w:history="1">
            <w:r w:rsidRPr="001436E0">
              <w:rPr>
                <w:rStyle w:val="Hipervnculo"/>
                <w:noProof/>
              </w:rPr>
              <w:t>2.1</w:t>
            </w:r>
            <w:r>
              <w:rPr>
                <w:rFonts w:asciiTheme="minorHAnsi" w:eastAsiaTheme="minorEastAsia" w:hAnsiTheme="minorHAnsi"/>
                <w:noProof/>
                <w:lang w:eastAsia="es-CO"/>
              </w:rPr>
              <w:tab/>
            </w:r>
            <w:r w:rsidRPr="001436E0">
              <w:rPr>
                <w:rStyle w:val="Hipervnculo"/>
                <w:noProof/>
              </w:rPr>
              <w:t>GENERALIDADES</w:t>
            </w:r>
            <w:r>
              <w:rPr>
                <w:noProof/>
                <w:webHidden/>
              </w:rPr>
              <w:tab/>
            </w:r>
            <w:r>
              <w:rPr>
                <w:noProof/>
                <w:webHidden/>
              </w:rPr>
              <w:fldChar w:fldCharType="begin"/>
            </w:r>
            <w:r>
              <w:rPr>
                <w:noProof/>
                <w:webHidden/>
              </w:rPr>
              <w:instrText xml:space="preserve"> PAGEREF _Toc3575849 \h </w:instrText>
            </w:r>
            <w:r>
              <w:rPr>
                <w:noProof/>
                <w:webHidden/>
              </w:rPr>
            </w:r>
            <w:r>
              <w:rPr>
                <w:noProof/>
                <w:webHidden/>
              </w:rPr>
              <w:fldChar w:fldCharType="separate"/>
            </w:r>
            <w:r>
              <w:rPr>
                <w:noProof/>
                <w:webHidden/>
              </w:rPr>
              <w:t>9</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50" w:history="1">
            <w:r w:rsidRPr="001436E0">
              <w:rPr>
                <w:rStyle w:val="Hipervnculo"/>
                <w:noProof/>
              </w:rPr>
              <w:t>2.2</w:t>
            </w:r>
            <w:r>
              <w:rPr>
                <w:rFonts w:asciiTheme="minorHAnsi" w:eastAsiaTheme="minorEastAsia" w:hAnsiTheme="minorHAnsi"/>
                <w:noProof/>
                <w:lang w:eastAsia="es-CO"/>
              </w:rPr>
              <w:tab/>
            </w:r>
            <w:r w:rsidRPr="001436E0">
              <w:rPr>
                <w:rStyle w:val="Hipervnculo"/>
                <w:noProof/>
              </w:rPr>
              <w:t>GEOLOGIA</w:t>
            </w:r>
            <w:r>
              <w:rPr>
                <w:noProof/>
                <w:webHidden/>
              </w:rPr>
              <w:tab/>
            </w:r>
            <w:r>
              <w:rPr>
                <w:noProof/>
                <w:webHidden/>
              </w:rPr>
              <w:fldChar w:fldCharType="begin"/>
            </w:r>
            <w:r>
              <w:rPr>
                <w:noProof/>
                <w:webHidden/>
              </w:rPr>
              <w:instrText xml:space="preserve"> PAGEREF _Toc3575850 \h </w:instrText>
            </w:r>
            <w:r>
              <w:rPr>
                <w:noProof/>
                <w:webHidden/>
              </w:rPr>
            </w:r>
            <w:r>
              <w:rPr>
                <w:noProof/>
                <w:webHidden/>
              </w:rPr>
              <w:fldChar w:fldCharType="separate"/>
            </w:r>
            <w:r>
              <w:rPr>
                <w:noProof/>
                <w:webHidden/>
              </w:rPr>
              <w:t>11</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51" w:history="1">
            <w:r w:rsidRPr="001436E0">
              <w:rPr>
                <w:rStyle w:val="Hipervnculo"/>
                <w:noProof/>
              </w:rPr>
              <w:t>2.3</w:t>
            </w:r>
            <w:r>
              <w:rPr>
                <w:rFonts w:asciiTheme="minorHAnsi" w:eastAsiaTheme="minorEastAsia" w:hAnsiTheme="minorHAnsi"/>
                <w:noProof/>
                <w:lang w:eastAsia="es-CO"/>
              </w:rPr>
              <w:tab/>
            </w:r>
            <w:r w:rsidRPr="001436E0">
              <w:rPr>
                <w:rStyle w:val="Hipervnculo"/>
                <w:noProof/>
              </w:rPr>
              <w:t>GEOMORFOLOGÍA</w:t>
            </w:r>
            <w:r>
              <w:rPr>
                <w:noProof/>
                <w:webHidden/>
              </w:rPr>
              <w:tab/>
            </w:r>
            <w:r>
              <w:rPr>
                <w:noProof/>
                <w:webHidden/>
              </w:rPr>
              <w:fldChar w:fldCharType="begin"/>
            </w:r>
            <w:r>
              <w:rPr>
                <w:noProof/>
                <w:webHidden/>
              </w:rPr>
              <w:instrText xml:space="preserve"> PAGEREF _Toc3575851 \h </w:instrText>
            </w:r>
            <w:r>
              <w:rPr>
                <w:noProof/>
                <w:webHidden/>
              </w:rPr>
            </w:r>
            <w:r>
              <w:rPr>
                <w:noProof/>
                <w:webHidden/>
              </w:rPr>
              <w:fldChar w:fldCharType="separate"/>
            </w:r>
            <w:r>
              <w:rPr>
                <w:noProof/>
                <w:webHidden/>
              </w:rPr>
              <w:t>12</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52" w:history="1">
            <w:r w:rsidRPr="001436E0">
              <w:rPr>
                <w:rStyle w:val="Hipervnculo"/>
                <w:noProof/>
              </w:rPr>
              <w:t>2.4</w:t>
            </w:r>
            <w:r>
              <w:rPr>
                <w:rFonts w:asciiTheme="minorHAnsi" w:eastAsiaTheme="minorEastAsia" w:hAnsiTheme="minorHAnsi"/>
                <w:noProof/>
                <w:lang w:eastAsia="es-CO"/>
              </w:rPr>
              <w:tab/>
            </w:r>
            <w:r w:rsidRPr="001436E0">
              <w:rPr>
                <w:rStyle w:val="Hipervnculo"/>
                <w:noProof/>
              </w:rPr>
              <w:t>ZONIFICACIÓN GEOTÉCNICA</w:t>
            </w:r>
            <w:r>
              <w:rPr>
                <w:noProof/>
                <w:webHidden/>
              </w:rPr>
              <w:tab/>
            </w:r>
            <w:r>
              <w:rPr>
                <w:noProof/>
                <w:webHidden/>
              </w:rPr>
              <w:fldChar w:fldCharType="begin"/>
            </w:r>
            <w:r>
              <w:rPr>
                <w:noProof/>
                <w:webHidden/>
              </w:rPr>
              <w:instrText xml:space="preserve"> PAGEREF _Toc3575852 \h </w:instrText>
            </w:r>
            <w:r>
              <w:rPr>
                <w:noProof/>
                <w:webHidden/>
              </w:rPr>
            </w:r>
            <w:r>
              <w:rPr>
                <w:noProof/>
                <w:webHidden/>
              </w:rPr>
              <w:fldChar w:fldCharType="separate"/>
            </w:r>
            <w:r>
              <w:rPr>
                <w:noProof/>
                <w:webHidden/>
              </w:rPr>
              <w:t>13</w:t>
            </w:r>
            <w:r>
              <w:rPr>
                <w:noProof/>
                <w:webHidden/>
              </w:rPr>
              <w:fldChar w:fldCharType="end"/>
            </w:r>
          </w:hyperlink>
        </w:p>
        <w:p w:rsidR="00313C4F" w:rsidRDefault="00313C4F">
          <w:pPr>
            <w:pStyle w:val="TDC1"/>
            <w:tabs>
              <w:tab w:val="left" w:pos="440"/>
              <w:tab w:val="right" w:leader="dot" w:pos="8488"/>
            </w:tabs>
            <w:rPr>
              <w:rFonts w:asciiTheme="minorHAnsi" w:eastAsiaTheme="minorEastAsia" w:hAnsiTheme="minorHAnsi"/>
              <w:noProof/>
              <w:lang w:eastAsia="es-CO"/>
            </w:rPr>
          </w:pPr>
          <w:hyperlink w:anchor="_Toc3575853" w:history="1">
            <w:r w:rsidRPr="001436E0">
              <w:rPr>
                <w:rStyle w:val="Hipervnculo"/>
                <w:noProof/>
              </w:rPr>
              <w:t>3</w:t>
            </w:r>
            <w:r>
              <w:rPr>
                <w:rFonts w:asciiTheme="minorHAnsi" w:eastAsiaTheme="minorEastAsia" w:hAnsiTheme="minorHAnsi"/>
                <w:noProof/>
                <w:lang w:eastAsia="es-CO"/>
              </w:rPr>
              <w:tab/>
            </w:r>
            <w:r w:rsidRPr="001436E0">
              <w:rPr>
                <w:rStyle w:val="Hipervnculo"/>
                <w:noProof/>
              </w:rPr>
              <w:t>DESCRIPCIÓN DEL PROYECTO</w:t>
            </w:r>
            <w:r>
              <w:rPr>
                <w:noProof/>
                <w:webHidden/>
              </w:rPr>
              <w:tab/>
            </w:r>
            <w:r>
              <w:rPr>
                <w:noProof/>
                <w:webHidden/>
              </w:rPr>
              <w:fldChar w:fldCharType="begin"/>
            </w:r>
            <w:r>
              <w:rPr>
                <w:noProof/>
                <w:webHidden/>
              </w:rPr>
              <w:instrText xml:space="preserve"> PAGEREF _Toc3575853 \h </w:instrText>
            </w:r>
            <w:r>
              <w:rPr>
                <w:noProof/>
                <w:webHidden/>
              </w:rPr>
            </w:r>
            <w:r>
              <w:rPr>
                <w:noProof/>
                <w:webHidden/>
              </w:rPr>
              <w:fldChar w:fldCharType="separate"/>
            </w:r>
            <w:r>
              <w:rPr>
                <w:noProof/>
                <w:webHidden/>
              </w:rPr>
              <w:t>14</w:t>
            </w:r>
            <w:r>
              <w:rPr>
                <w:noProof/>
                <w:webHidden/>
              </w:rPr>
              <w:fldChar w:fldCharType="end"/>
            </w:r>
          </w:hyperlink>
        </w:p>
        <w:p w:rsidR="00313C4F" w:rsidRDefault="00313C4F">
          <w:pPr>
            <w:pStyle w:val="TDC1"/>
            <w:tabs>
              <w:tab w:val="left" w:pos="440"/>
              <w:tab w:val="right" w:leader="dot" w:pos="8488"/>
            </w:tabs>
            <w:rPr>
              <w:rFonts w:asciiTheme="minorHAnsi" w:eastAsiaTheme="minorEastAsia" w:hAnsiTheme="minorHAnsi"/>
              <w:noProof/>
              <w:lang w:eastAsia="es-CO"/>
            </w:rPr>
          </w:pPr>
          <w:hyperlink w:anchor="_Toc3575854" w:history="1">
            <w:r w:rsidRPr="001436E0">
              <w:rPr>
                <w:rStyle w:val="Hipervnculo"/>
                <w:noProof/>
              </w:rPr>
              <w:t>4</w:t>
            </w:r>
            <w:r>
              <w:rPr>
                <w:rFonts w:asciiTheme="minorHAnsi" w:eastAsiaTheme="minorEastAsia" w:hAnsiTheme="minorHAnsi"/>
                <w:noProof/>
                <w:lang w:eastAsia="es-CO"/>
              </w:rPr>
              <w:tab/>
            </w:r>
            <w:r w:rsidRPr="001436E0">
              <w:rPr>
                <w:rStyle w:val="Hipervnculo"/>
                <w:noProof/>
              </w:rPr>
              <w:t>CARGAS ESTRUCTURALES Y CATEGORÍA DE LA UNIDAD DE CONSTRUCCIÓN</w:t>
            </w:r>
            <w:r>
              <w:rPr>
                <w:noProof/>
                <w:webHidden/>
              </w:rPr>
              <w:tab/>
            </w:r>
            <w:r>
              <w:rPr>
                <w:noProof/>
                <w:webHidden/>
              </w:rPr>
              <w:fldChar w:fldCharType="begin"/>
            </w:r>
            <w:r>
              <w:rPr>
                <w:noProof/>
                <w:webHidden/>
              </w:rPr>
              <w:instrText xml:space="preserve"> PAGEREF _Toc3575854 \h </w:instrText>
            </w:r>
            <w:r>
              <w:rPr>
                <w:noProof/>
                <w:webHidden/>
              </w:rPr>
            </w:r>
            <w:r>
              <w:rPr>
                <w:noProof/>
                <w:webHidden/>
              </w:rPr>
              <w:fldChar w:fldCharType="separate"/>
            </w:r>
            <w:r>
              <w:rPr>
                <w:noProof/>
                <w:webHidden/>
              </w:rPr>
              <w:t>14</w:t>
            </w:r>
            <w:r>
              <w:rPr>
                <w:noProof/>
                <w:webHidden/>
              </w:rPr>
              <w:fldChar w:fldCharType="end"/>
            </w:r>
          </w:hyperlink>
        </w:p>
        <w:p w:rsidR="00313C4F" w:rsidRDefault="00313C4F">
          <w:pPr>
            <w:pStyle w:val="TDC1"/>
            <w:tabs>
              <w:tab w:val="left" w:pos="440"/>
              <w:tab w:val="right" w:leader="dot" w:pos="8488"/>
            </w:tabs>
            <w:rPr>
              <w:rFonts w:asciiTheme="minorHAnsi" w:eastAsiaTheme="minorEastAsia" w:hAnsiTheme="minorHAnsi"/>
              <w:noProof/>
              <w:lang w:eastAsia="es-CO"/>
            </w:rPr>
          </w:pPr>
          <w:hyperlink w:anchor="_Toc3575855" w:history="1">
            <w:r w:rsidRPr="001436E0">
              <w:rPr>
                <w:rStyle w:val="Hipervnculo"/>
                <w:noProof/>
              </w:rPr>
              <w:t>5</w:t>
            </w:r>
            <w:r>
              <w:rPr>
                <w:rFonts w:asciiTheme="minorHAnsi" w:eastAsiaTheme="minorEastAsia" w:hAnsiTheme="minorHAnsi"/>
                <w:noProof/>
                <w:lang w:eastAsia="es-CO"/>
              </w:rPr>
              <w:tab/>
            </w:r>
            <w:r w:rsidRPr="001436E0">
              <w:rPr>
                <w:rStyle w:val="Hipervnculo"/>
                <w:noProof/>
              </w:rPr>
              <w:t>CARACTERIZACIÓN SÍSMICA</w:t>
            </w:r>
            <w:r>
              <w:rPr>
                <w:noProof/>
                <w:webHidden/>
              </w:rPr>
              <w:tab/>
            </w:r>
            <w:r>
              <w:rPr>
                <w:noProof/>
                <w:webHidden/>
              </w:rPr>
              <w:fldChar w:fldCharType="begin"/>
            </w:r>
            <w:r>
              <w:rPr>
                <w:noProof/>
                <w:webHidden/>
              </w:rPr>
              <w:instrText xml:space="preserve"> PAGEREF _Toc3575855 \h </w:instrText>
            </w:r>
            <w:r>
              <w:rPr>
                <w:noProof/>
                <w:webHidden/>
              </w:rPr>
            </w:r>
            <w:r>
              <w:rPr>
                <w:noProof/>
                <w:webHidden/>
              </w:rPr>
              <w:fldChar w:fldCharType="separate"/>
            </w:r>
            <w:r>
              <w:rPr>
                <w:noProof/>
                <w:webHidden/>
              </w:rPr>
              <w:t>14</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56" w:history="1">
            <w:r w:rsidRPr="001436E0">
              <w:rPr>
                <w:rStyle w:val="Hipervnculo"/>
                <w:noProof/>
              </w:rPr>
              <w:t>5.1</w:t>
            </w:r>
            <w:r>
              <w:rPr>
                <w:rFonts w:asciiTheme="minorHAnsi" w:eastAsiaTheme="minorEastAsia" w:hAnsiTheme="minorHAnsi"/>
                <w:noProof/>
                <w:lang w:eastAsia="es-CO"/>
              </w:rPr>
              <w:tab/>
            </w:r>
            <w:r w:rsidRPr="001436E0">
              <w:rPr>
                <w:rStyle w:val="Hipervnculo"/>
                <w:noProof/>
              </w:rPr>
              <w:t>MICROZONIFICACIÓN SÍSMICA DE BOGOTÁ.</w:t>
            </w:r>
            <w:r>
              <w:rPr>
                <w:noProof/>
                <w:webHidden/>
              </w:rPr>
              <w:tab/>
            </w:r>
            <w:r>
              <w:rPr>
                <w:noProof/>
                <w:webHidden/>
              </w:rPr>
              <w:fldChar w:fldCharType="begin"/>
            </w:r>
            <w:r>
              <w:rPr>
                <w:noProof/>
                <w:webHidden/>
              </w:rPr>
              <w:instrText xml:space="preserve"> PAGEREF _Toc3575856 \h </w:instrText>
            </w:r>
            <w:r>
              <w:rPr>
                <w:noProof/>
                <w:webHidden/>
              </w:rPr>
            </w:r>
            <w:r>
              <w:rPr>
                <w:noProof/>
                <w:webHidden/>
              </w:rPr>
              <w:fldChar w:fldCharType="separate"/>
            </w:r>
            <w:r>
              <w:rPr>
                <w:noProof/>
                <w:webHidden/>
              </w:rPr>
              <w:t>14</w:t>
            </w:r>
            <w:r>
              <w:rPr>
                <w:noProof/>
                <w:webHidden/>
              </w:rPr>
              <w:fldChar w:fldCharType="end"/>
            </w:r>
          </w:hyperlink>
        </w:p>
        <w:p w:rsidR="00313C4F" w:rsidRDefault="00313C4F">
          <w:pPr>
            <w:pStyle w:val="TDC1"/>
            <w:tabs>
              <w:tab w:val="left" w:pos="440"/>
              <w:tab w:val="right" w:leader="dot" w:pos="8488"/>
            </w:tabs>
            <w:rPr>
              <w:rFonts w:asciiTheme="minorHAnsi" w:eastAsiaTheme="minorEastAsia" w:hAnsiTheme="minorHAnsi"/>
              <w:noProof/>
              <w:lang w:eastAsia="es-CO"/>
            </w:rPr>
          </w:pPr>
          <w:hyperlink w:anchor="_Toc3575857" w:history="1">
            <w:r w:rsidRPr="001436E0">
              <w:rPr>
                <w:rStyle w:val="Hipervnculo"/>
                <w:noProof/>
              </w:rPr>
              <w:t>6</w:t>
            </w:r>
            <w:r>
              <w:rPr>
                <w:rFonts w:asciiTheme="minorHAnsi" w:eastAsiaTheme="minorEastAsia" w:hAnsiTheme="minorHAnsi"/>
                <w:noProof/>
                <w:lang w:eastAsia="es-CO"/>
              </w:rPr>
              <w:tab/>
            </w:r>
            <w:r w:rsidRPr="001436E0">
              <w:rPr>
                <w:rStyle w:val="Hipervnculo"/>
                <w:noProof/>
              </w:rPr>
              <w:t>CARACTERIZACIÓN GEOTÉCNICA</w:t>
            </w:r>
            <w:r>
              <w:rPr>
                <w:noProof/>
                <w:webHidden/>
              </w:rPr>
              <w:tab/>
            </w:r>
            <w:r>
              <w:rPr>
                <w:noProof/>
                <w:webHidden/>
              </w:rPr>
              <w:fldChar w:fldCharType="begin"/>
            </w:r>
            <w:r>
              <w:rPr>
                <w:noProof/>
                <w:webHidden/>
              </w:rPr>
              <w:instrText xml:space="preserve"> PAGEREF _Toc3575857 \h </w:instrText>
            </w:r>
            <w:r>
              <w:rPr>
                <w:noProof/>
                <w:webHidden/>
              </w:rPr>
            </w:r>
            <w:r>
              <w:rPr>
                <w:noProof/>
                <w:webHidden/>
              </w:rPr>
              <w:fldChar w:fldCharType="separate"/>
            </w:r>
            <w:r>
              <w:rPr>
                <w:noProof/>
                <w:webHidden/>
              </w:rPr>
              <w:t>17</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58" w:history="1">
            <w:r w:rsidRPr="001436E0">
              <w:rPr>
                <w:rStyle w:val="Hipervnculo"/>
                <w:noProof/>
              </w:rPr>
              <w:t>6.1</w:t>
            </w:r>
            <w:r>
              <w:rPr>
                <w:rFonts w:asciiTheme="minorHAnsi" w:eastAsiaTheme="minorEastAsia" w:hAnsiTheme="minorHAnsi"/>
                <w:noProof/>
                <w:lang w:eastAsia="es-CO"/>
              </w:rPr>
              <w:tab/>
            </w:r>
            <w:r w:rsidRPr="001436E0">
              <w:rPr>
                <w:rStyle w:val="Hipervnculo"/>
                <w:noProof/>
              </w:rPr>
              <w:t>CAMPAÑA DE EXPLORACIÓN GEOTÉCNICA</w:t>
            </w:r>
            <w:r>
              <w:rPr>
                <w:noProof/>
                <w:webHidden/>
              </w:rPr>
              <w:tab/>
            </w:r>
            <w:r>
              <w:rPr>
                <w:noProof/>
                <w:webHidden/>
              </w:rPr>
              <w:fldChar w:fldCharType="begin"/>
            </w:r>
            <w:r>
              <w:rPr>
                <w:noProof/>
                <w:webHidden/>
              </w:rPr>
              <w:instrText xml:space="preserve"> PAGEREF _Toc3575858 \h </w:instrText>
            </w:r>
            <w:r>
              <w:rPr>
                <w:noProof/>
                <w:webHidden/>
              </w:rPr>
            </w:r>
            <w:r>
              <w:rPr>
                <w:noProof/>
                <w:webHidden/>
              </w:rPr>
              <w:fldChar w:fldCharType="separate"/>
            </w:r>
            <w:r>
              <w:rPr>
                <w:noProof/>
                <w:webHidden/>
              </w:rPr>
              <w:t>17</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59" w:history="1">
            <w:r w:rsidRPr="001436E0">
              <w:rPr>
                <w:rStyle w:val="Hipervnculo"/>
                <w:noProof/>
              </w:rPr>
              <w:t>6.2</w:t>
            </w:r>
            <w:r>
              <w:rPr>
                <w:rFonts w:asciiTheme="minorHAnsi" w:eastAsiaTheme="minorEastAsia" w:hAnsiTheme="minorHAnsi"/>
                <w:noProof/>
                <w:lang w:eastAsia="es-CO"/>
              </w:rPr>
              <w:tab/>
            </w:r>
            <w:r w:rsidRPr="001436E0">
              <w:rPr>
                <w:rStyle w:val="Hipervnculo"/>
                <w:noProof/>
              </w:rPr>
              <w:t>LOCALIZACIÓN DE LA EXPLORACIÓN</w:t>
            </w:r>
            <w:r>
              <w:rPr>
                <w:noProof/>
                <w:webHidden/>
              </w:rPr>
              <w:tab/>
            </w:r>
            <w:r>
              <w:rPr>
                <w:noProof/>
                <w:webHidden/>
              </w:rPr>
              <w:fldChar w:fldCharType="begin"/>
            </w:r>
            <w:r>
              <w:rPr>
                <w:noProof/>
                <w:webHidden/>
              </w:rPr>
              <w:instrText xml:space="preserve"> PAGEREF _Toc3575859 \h </w:instrText>
            </w:r>
            <w:r>
              <w:rPr>
                <w:noProof/>
                <w:webHidden/>
              </w:rPr>
            </w:r>
            <w:r>
              <w:rPr>
                <w:noProof/>
                <w:webHidden/>
              </w:rPr>
              <w:fldChar w:fldCharType="separate"/>
            </w:r>
            <w:r>
              <w:rPr>
                <w:noProof/>
                <w:webHidden/>
              </w:rPr>
              <w:t>19</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60" w:history="1">
            <w:r w:rsidRPr="001436E0">
              <w:rPr>
                <w:rStyle w:val="Hipervnculo"/>
                <w:noProof/>
              </w:rPr>
              <w:t>6.3</w:t>
            </w:r>
            <w:r>
              <w:rPr>
                <w:rFonts w:asciiTheme="minorHAnsi" w:eastAsiaTheme="minorEastAsia" w:hAnsiTheme="minorHAnsi"/>
                <w:noProof/>
                <w:lang w:eastAsia="es-CO"/>
              </w:rPr>
              <w:tab/>
            </w:r>
            <w:r w:rsidRPr="001436E0">
              <w:rPr>
                <w:rStyle w:val="Hipervnculo"/>
                <w:noProof/>
              </w:rPr>
              <w:t>DESCRIPCIÓN DEL PERFIL DEL SUELO</w:t>
            </w:r>
            <w:r>
              <w:rPr>
                <w:noProof/>
                <w:webHidden/>
              </w:rPr>
              <w:tab/>
            </w:r>
            <w:r>
              <w:rPr>
                <w:noProof/>
                <w:webHidden/>
              </w:rPr>
              <w:fldChar w:fldCharType="begin"/>
            </w:r>
            <w:r>
              <w:rPr>
                <w:noProof/>
                <w:webHidden/>
              </w:rPr>
              <w:instrText xml:space="preserve"> PAGEREF _Toc3575860 \h </w:instrText>
            </w:r>
            <w:r>
              <w:rPr>
                <w:noProof/>
                <w:webHidden/>
              </w:rPr>
            </w:r>
            <w:r>
              <w:rPr>
                <w:noProof/>
                <w:webHidden/>
              </w:rPr>
              <w:fldChar w:fldCharType="separate"/>
            </w:r>
            <w:r>
              <w:rPr>
                <w:noProof/>
                <w:webHidden/>
              </w:rPr>
              <w:t>21</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61" w:history="1">
            <w:r w:rsidRPr="001436E0">
              <w:rPr>
                <w:rStyle w:val="Hipervnculo"/>
                <w:noProof/>
              </w:rPr>
              <w:t>6.4</w:t>
            </w:r>
            <w:r>
              <w:rPr>
                <w:rFonts w:asciiTheme="minorHAnsi" w:eastAsiaTheme="minorEastAsia" w:hAnsiTheme="minorHAnsi"/>
                <w:noProof/>
                <w:lang w:eastAsia="es-CO"/>
              </w:rPr>
              <w:tab/>
            </w:r>
            <w:r w:rsidRPr="001436E0">
              <w:rPr>
                <w:rStyle w:val="Hipervnculo"/>
                <w:noProof/>
              </w:rPr>
              <w:t>CLASIFICACIÒN DE MATERIALES</w:t>
            </w:r>
            <w:r>
              <w:rPr>
                <w:noProof/>
                <w:webHidden/>
              </w:rPr>
              <w:tab/>
            </w:r>
            <w:r>
              <w:rPr>
                <w:noProof/>
                <w:webHidden/>
              </w:rPr>
              <w:fldChar w:fldCharType="begin"/>
            </w:r>
            <w:r>
              <w:rPr>
                <w:noProof/>
                <w:webHidden/>
              </w:rPr>
              <w:instrText xml:space="preserve"> PAGEREF _Toc3575861 \h </w:instrText>
            </w:r>
            <w:r>
              <w:rPr>
                <w:noProof/>
                <w:webHidden/>
              </w:rPr>
            </w:r>
            <w:r>
              <w:rPr>
                <w:noProof/>
                <w:webHidden/>
              </w:rPr>
              <w:fldChar w:fldCharType="separate"/>
            </w:r>
            <w:r>
              <w:rPr>
                <w:noProof/>
                <w:webHidden/>
              </w:rPr>
              <w:t>22</w:t>
            </w:r>
            <w:r>
              <w:rPr>
                <w:noProof/>
                <w:webHidden/>
              </w:rPr>
              <w:fldChar w:fldCharType="end"/>
            </w:r>
          </w:hyperlink>
        </w:p>
        <w:p w:rsidR="00313C4F" w:rsidRDefault="00313C4F">
          <w:pPr>
            <w:pStyle w:val="TDC3"/>
            <w:tabs>
              <w:tab w:val="left" w:pos="880"/>
              <w:tab w:val="right" w:leader="dot" w:pos="8488"/>
            </w:tabs>
            <w:rPr>
              <w:rFonts w:asciiTheme="minorHAnsi" w:eastAsiaTheme="minorEastAsia" w:hAnsiTheme="minorHAnsi"/>
              <w:noProof/>
              <w:lang w:eastAsia="es-CO"/>
            </w:rPr>
          </w:pPr>
          <w:hyperlink w:anchor="_Toc3575862" w:history="1">
            <w:r w:rsidRPr="001436E0">
              <w:rPr>
                <w:rStyle w:val="Hipervnculo"/>
                <w:rFonts w:ascii="Symbol" w:hAnsi="Symbol"/>
                <w:noProof/>
              </w:rPr>
              <w:t></w:t>
            </w:r>
            <w:r>
              <w:rPr>
                <w:rFonts w:asciiTheme="minorHAnsi" w:eastAsiaTheme="minorEastAsia" w:hAnsiTheme="minorHAnsi"/>
                <w:noProof/>
                <w:lang w:eastAsia="es-CO"/>
              </w:rPr>
              <w:tab/>
            </w:r>
            <w:r w:rsidRPr="001436E0">
              <w:rPr>
                <w:rStyle w:val="Hipervnculo"/>
                <w:noProof/>
              </w:rPr>
              <w:t>Límites de consistencia</w:t>
            </w:r>
            <w:r>
              <w:rPr>
                <w:noProof/>
                <w:webHidden/>
              </w:rPr>
              <w:tab/>
            </w:r>
            <w:r>
              <w:rPr>
                <w:noProof/>
                <w:webHidden/>
              </w:rPr>
              <w:fldChar w:fldCharType="begin"/>
            </w:r>
            <w:r>
              <w:rPr>
                <w:noProof/>
                <w:webHidden/>
              </w:rPr>
              <w:instrText xml:space="preserve"> PAGEREF _Toc3575862 \h </w:instrText>
            </w:r>
            <w:r>
              <w:rPr>
                <w:noProof/>
                <w:webHidden/>
              </w:rPr>
            </w:r>
            <w:r>
              <w:rPr>
                <w:noProof/>
                <w:webHidden/>
              </w:rPr>
              <w:fldChar w:fldCharType="separate"/>
            </w:r>
            <w:r>
              <w:rPr>
                <w:noProof/>
                <w:webHidden/>
              </w:rPr>
              <w:t>22</w:t>
            </w:r>
            <w:r>
              <w:rPr>
                <w:noProof/>
                <w:webHidden/>
              </w:rPr>
              <w:fldChar w:fldCharType="end"/>
            </w:r>
          </w:hyperlink>
        </w:p>
        <w:p w:rsidR="00313C4F" w:rsidRDefault="00313C4F">
          <w:pPr>
            <w:pStyle w:val="TDC3"/>
            <w:tabs>
              <w:tab w:val="left" w:pos="1320"/>
              <w:tab w:val="right" w:leader="dot" w:pos="8488"/>
            </w:tabs>
            <w:rPr>
              <w:rFonts w:asciiTheme="minorHAnsi" w:eastAsiaTheme="minorEastAsia" w:hAnsiTheme="minorHAnsi"/>
              <w:noProof/>
              <w:lang w:eastAsia="es-CO"/>
            </w:rPr>
          </w:pPr>
          <w:hyperlink w:anchor="_Toc3575863" w:history="1">
            <w:r w:rsidRPr="001436E0">
              <w:rPr>
                <w:rStyle w:val="Hipervnculo"/>
                <w:noProof/>
              </w:rPr>
              <w:t>6.4.1</w:t>
            </w:r>
            <w:r>
              <w:rPr>
                <w:rFonts w:asciiTheme="minorHAnsi" w:eastAsiaTheme="minorEastAsia" w:hAnsiTheme="minorHAnsi"/>
                <w:noProof/>
                <w:lang w:eastAsia="es-CO"/>
              </w:rPr>
              <w:tab/>
            </w:r>
            <w:r w:rsidRPr="001436E0">
              <w:rPr>
                <w:rStyle w:val="Hipervnculo"/>
                <w:noProof/>
              </w:rPr>
              <w:t>PARÁMETROS GEOMECÁNICOS</w:t>
            </w:r>
            <w:r>
              <w:rPr>
                <w:noProof/>
                <w:webHidden/>
              </w:rPr>
              <w:tab/>
            </w:r>
            <w:r>
              <w:rPr>
                <w:noProof/>
                <w:webHidden/>
              </w:rPr>
              <w:fldChar w:fldCharType="begin"/>
            </w:r>
            <w:r>
              <w:rPr>
                <w:noProof/>
                <w:webHidden/>
              </w:rPr>
              <w:instrText xml:space="preserve"> PAGEREF _Toc3575863 \h </w:instrText>
            </w:r>
            <w:r>
              <w:rPr>
                <w:noProof/>
                <w:webHidden/>
              </w:rPr>
            </w:r>
            <w:r>
              <w:rPr>
                <w:noProof/>
                <w:webHidden/>
              </w:rPr>
              <w:fldChar w:fldCharType="separate"/>
            </w:r>
            <w:r>
              <w:rPr>
                <w:noProof/>
                <w:webHidden/>
              </w:rPr>
              <w:t>24</w:t>
            </w:r>
            <w:r>
              <w:rPr>
                <w:noProof/>
                <w:webHidden/>
              </w:rPr>
              <w:fldChar w:fldCharType="end"/>
            </w:r>
          </w:hyperlink>
        </w:p>
        <w:p w:rsidR="00313C4F" w:rsidRDefault="00313C4F">
          <w:pPr>
            <w:pStyle w:val="TDC3"/>
            <w:tabs>
              <w:tab w:val="left" w:pos="880"/>
              <w:tab w:val="right" w:leader="dot" w:pos="8488"/>
            </w:tabs>
            <w:rPr>
              <w:rFonts w:asciiTheme="minorHAnsi" w:eastAsiaTheme="minorEastAsia" w:hAnsiTheme="minorHAnsi"/>
              <w:noProof/>
              <w:lang w:eastAsia="es-CO"/>
            </w:rPr>
          </w:pPr>
          <w:hyperlink w:anchor="_Toc3575864" w:history="1">
            <w:r w:rsidRPr="001436E0">
              <w:rPr>
                <w:rStyle w:val="Hipervnculo"/>
                <w:rFonts w:ascii="Symbol" w:hAnsi="Symbol"/>
                <w:noProof/>
              </w:rPr>
              <w:t></w:t>
            </w:r>
            <w:r>
              <w:rPr>
                <w:rFonts w:asciiTheme="minorHAnsi" w:eastAsiaTheme="minorEastAsia" w:hAnsiTheme="minorHAnsi"/>
                <w:noProof/>
                <w:lang w:eastAsia="es-CO"/>
              </w:rPr>
              <w:tab/>
            </w:r>
            <w:r w:rsidRPr="001436E0">
              <w:rPr>
                <w:rStyle w:val="Hipervnculo"/>
                <w:noProof/>
              </w:rPr>
              <w:t>Resistencia la corte no drenado (Su)</w:t>
            </w:r>
            <w:r>
              <w:rPr>
                <w:noProof/>
                <w:webHidden/>
              </w:rPr>
              <w:tab/>
            </w:r>
            <w:r>
              <w:rPr>
                <w:noProof/>
                <w:webHidden/>
              </w:rPr>
              <w:fldChar w:fldCharType="begin"/>
            </w:r>
            <w:r>
              <w:rPr>
                <w:noProof/>
                <w:webHidden/>
              </w:rPr>
              <w:instrText xml:space="preserve"> PAGEREF _Toc3575864 \h </w:instrText>
            </w:r>
            <w:r>
              <w:rPr>
                <w:noProof/>
                <w:webHidden/>
              </w:rPr>
            </w:r>
            <w:r>
              <w:rPr>
                <w:noProof/>
                <w:webHidden/>
              </w:rPr>
              <w:fldChar w:fldCharType="separate"/>
            </w:r>
            <w:r>
              <w:rPr>
                <w:noProof/>
                <w:webHidden/>
              </w:rPr>
              <w:t>24</w:t>
            </w:r>
            <w:r>
              <w:rPr>
                <w:noProof/>
                <w:webHidden/>
              </w:rPr>
              <w:fldChar w:fldCharType="end"/>
            </w:r>
          </w:hyperlink>
        </w:p>
        <w:p w:rsidR="00313C4F" w:rsidRDefault="00313C4F">
          <w:pPr>
            <w:pStyle w:val="TDC3"/>
            <w:tabs>
              <w:tab w:val="left" w:pos="880"/>
              <w:tab w:val="right" w:leader="dot" w:pos="8488"/>
            </w:tabs>
            <w:rPr>
              <w:rFonts w:asciiTheme="minorHAnsi" w:eastAsiaTheme="minorEastAsia" w:hAnsiTheme="minorHAnsi"/>
              <w:noProof/>
              <w:lang w:eastAsia="es-CO"/>
            </w:rPr>
          </w:pPr>
          <w:hyperlink w:anchor="_Toc3575865" w:history="1">
            <w:r w:rsidRPr="001436E0">
              <w:rPr>
                <w:rStyle w:val="Hipervnculo"/>
                <w:rFonts w:ascii="Symbol" w:hAnsi="Symbol"/>
                <w:noProof/>
              </w:rPr>
              <w:t></w:t>
            </w:r>
            <w:r>
              <w:rPr>
                <w:rFonts w:asciiTheme="minorHAnsi" w:eastAsiaTheme="minorEastAsia" w:hAnsiTheme="minorHAnsi"/>
                <w:noProof/>
                <w:lang w:eastAsia="es-CO"/>
              </w:rPr>
              <w:tab/>
            </w:r>
            <w:r w:rsidRPr="001436E0">
              <w:rPr>
                <w:rStyle w:val="Hipervnculo"/>
                <w:noProof/>
              </w:rPr>
              <w:t>Módulos de elasticidad</w:t>
            </w:r>
            <w:r>
              <w:rPr>
                <w:noProof/>
                <w:webHidden/>
              </w:rPr>
              <w:tab/>
            </w:r>
            <w:r>
              <w:rPr>
                <w:noProof/>
                <w:webHidden/>
              </w:rPr>
              <w:fldChar w:fldCharType="begin"/>
            </w:r>
            <w:r>
              <w:rPr>
                <w:noProof/>
                <w:webHidden/>
              </w:rPr>
              <w:instrText xml:space="preserve"> PAGEREF _Toc3575865 \h </w:instrText>
            </w:r>
            <w:r>
              <w:rPr>
                <w:noProof/>
                <w:webHidden/>
              </w:rPr>
            </w:r>
            <w:r>
              <w:rPr>
                <w:noProof/>
                <w:webHidden/>
              </w:rPr>
              <w:fldChar w:fldCharType="separate"/>
            </w:r>
            <w:r>
              <w:rPr>
                <w:noProof/>
                <w:webHidden/>
              </w:rPr>
              <w:t>25</w:t>
            </w:r>
            <w:r>
              <w:rPr>
                <w:noProof/>
                <w:webHidden/>
              </w:rPr>
              <w:fldChar w:fldCharType="end"/>
            </w:r>
          </w:hyperlink>
        </w:p>
        <w:p w:rsidR="00313C4F" w:rsidRDefault="00313C4F">
          <w:pPr>
            <w:pStyle w:val="TDC3"/>
            <w:tabs>
              <w:tab w:val="left" w:pos="880"/>
              <w:tab w:val="right" w:leader="dot" w:pos="8488"/>
            </w:tabs>
            <w:rPr>
              <w:rFonts w:asciiTheme="minorHAnsi" w:eastAsiaTheme="minorEastAsia" w:hAnsiTheme="minorHAnsi"/>
              <w:noProof/>
              <w:lang w:eastAsia="es-CO"/>
            </w:rPr>
          </w:pPr>
          <w:hyperlink w:anchor="_Toc3575866" w:history="1">
            <w:r w:rsidRPr="001436E0">
              <w:rPr>
                <w:rStyle w:val="Hipervnculo"/>
                <w:rFonts w:ascii="Symbol" w:hAnsi="Symbol"/>
                <w:noProof/>
              </w:rPr>
              <w:t></w:t>
            </w:r>
            <w:r>
              <w:rPr>
                <w:rFonts w:asciiTheme="minorHAnsi" w:eastAsiaTheme="minorEastAsia" w:hAnsiTheme="minorHAnsi"/>
                <w:noProof/>
                <w:lang w:eastAsia="es-CO"/>
              </w:rPr>
              <w:tab/>
            </w:r>
            <w:r w:rsidRPr="001436E0">
              <w:rPr>
                <w:rStyle w:val="Hipervnculo"/>
                <w:noProof/>
              </w:rPr>
              <w:t>Peso unitario</w:t>
            </w:r>
            <w:r>
              <w:rPr>
                <w:noProof/>
                <w:webHidden/>
              </w:rPr>
              <w:tab/>
            </w:r>
            <w:r>
              <w:rPr>
                <w:noProof/>
                <w:webHidden/>
              </w:rPr>
              <w:fldChar w:fldCharType="begin"/>
            </w:r>
            <w:r>
              <w:rPr>
                <w:noProof/>
                <w:webHidden/>
              </w:rPr>
              <w:instrText xml:space="preserve"> PAGEREF _Toc3575866 \h </w:instrText>
            </w:r>
            <w:r>
              <w:rPr>
                <w:noProof/>
                <w:webHidden/>
              </w:rPr>
            </w:r>
            <w:r>
              <w:rPr>
                <w:noProof/>
                <w:webHidden/>
              </w:rPr>
              <w:fldChar w:fldCharType="separate"/>
            </w:r>
            <w:r>
              <w:rPr>
                <w:noProof/>
                <w:webHidden/>
              </w:rPr>
              <w:t>27</w:t>
            </w:r>
            <w:r>
              <w:rPr>
                <w:noProof/>
                <w:webHidden/>
              </w:rPr>
              <w:fldChar w:fldCharType="end"/>
            </w:r>
          </w:hyperlink>
        </w:p>
        <w:p w:rsidR="00313C4F" w:rsidRDefault="00313C4F">
          <w:pPr>
            <w:pStyle w:val="TDC3"/>
            <w:tabs>
              <w:tab w:val="left" w:pos="1320"/>
              <w:tab w:val="right" w:leader="dot" w:pos="8488"/>
            </w:tabs>
            <w:rPr>
              <w:rFonts w:asciiTheme="minorHAnsi" w:eastAsiaTheme="minorEastAsia" w:hAnsiTheme="minorHAnsi"/>
              <w:noProof/>
              <w:lang w:eastAsia="es-CO"/>
            </w:rPr>
          </w:pPr>
          <w:hyperlink w:anchor="_Toc3575867" w:history="1">
            <w:r w:rsidRPr="001436E0">
              <w:rPr>
                <w:rStyle w:val="Hipervnculo"/>
                <w:noProof/>
              </w:rPr>
              <w:t>6.4.2</w:t>
            </w:r>
            <w:r>
              <w:rPr>
                <w:rFonts w:asciiTheme="minorHAnsi" w:eastAsiaTheme="minorEastAsia" w:hAnsiTheme="minorHAnsi"/>
                <w:noProof/>
                <w:lang w:eastAsia="es-CO"/>
              </w:rPr>
              <w:tab/>
            </w:r>
            <w:r w:rsidRPr="001436E0">
              <w:rPr>
                <w:rStyle w:val="Hipervnculo"/>
                <w:noProof/>
              </w:rPr>
              <w:t>RESULTADOS ENSAYO CPTu</w:t>
            </w:r>
            <w:r>
              <w:rPr>
                <w:noProof/>
                <w:webHidden/>
              </w:rPr>
              <w:tab/>
            </w:r>
            <w:r>
              <w:rPr>
                <w:noProof/>
                <w:webHidden/>
              </w:rPr>
              <w:fldChar w:fldCharType="begin"/>
            </w:r>
            <w:r>
              <w:rPr>
                <w:noProof/>
                <w:webHidden/>
              </w:rPr>
              <w:instrText xml:space="preserve"> PAGEREF _Toc3575867 \h </w:instrText>
            </w:r>
            <w:r>
              <w:rPr>
                <w:noProof/>
                <w:webHidden/>
              </w:rPr>
            </w:r>
            <w:r>
              <w:rPr>
                <w:noProof/>
                <w:webHidden/>
              </w:rPr>
              <w:fldChar w:fldCharType="separate"/>
            </w:r>
            <w:r>
              <w:rPr>
                <w:noProof/>
                <w:webHidden/>
              </w:rPr>
              <w:t>28</w:t>
            </w:r>
            <w:r>
              <w:rPr>
                <w:noProof/>
                <w:webHidden/>
              </w:rPr>
              <w:fldChar w:fldCharType="end"/>
            </w:r>
          </w:hyperlink>
        </w:p>
        <w:p w:rsidR="00313C4F" w:rsidRDefault="00313C4F">
          <w:pPr>
            <w:pStyle w:val="TDC1"/>
            <w:tabs>
              <w:tab w:val="left" w:pos="440"/>
              <w:tab w:val="right" w:leader="dot" w:pos="8488"/>
            </w:tabs>
            <w:rPr>
              <w:rFonts w:asciiTheme="minorHAnsi" w:eastAsiaTheme="minorEastAsia" w:hAnsiTheme="minorHAnsi"/>
              <w:noProof/>
              <w:lang w:eastAsia="es-CO"/>
            </w:rPr>
          </w:pPr>
          <w:hyperlink w:anchor="_Toc3575868" w:history="1">
            <w:r w:rsidRPr="001436E0">
              <w:rPr>
                <w:rStyle w:val="Hipervnculo"/>
                <w:noProof/>
              </w:rPr>
              <w:t>7</w:t>
            </w:r>
            <w:r>
              <w:rPr>
                <w:rFonts w:asciiTheme="minorHAnsi" w:eastAsiaTheme="minorEastAsia" w:hAnsiTheme="minorHAnsi"/>
                <w:noProof/>
                <w:lang w:eastAsia="es-CO"/>
              </w:rPr>
              <w:tab/>
            </w:r>
            <w:r w:rsidRPr="001436E0">
              <w:rPr>
                <w:rStyle w:val="Hipervnculo"/>
                <w:noProof/>
              </w:rPr>
              <w:t>ANÁLISIS GEOTÉCNICO</w:t>
            </w:r>
            <w:r>
              <w:rPr>
                <w:noProof/>
                <w:webHidden/>
              </w:rPr>
              <w:tab/>
            </w:r>
            <w:r>
              <w:rPr>
                <w:noProof/>
                <w:webHidden/>
              </w:rPr>
              <w:fldChar w:fldCharType="begin"/>
            </w:r>
            <w:r>
              <w:rPr>
                <w:noProof/>
                <w:webHidden/>
              </w:rPr>
              <w:instrText xml:space="preserve"> PAGEREF _Toc3575868 \h </w:instrText>
            </w:r>
            <w:r>
              <w:rPr>
                <w:noProof/>
                <w:webHidden/>
              </w:rPr>
            </w:r>
            <w:r>
              <w:rPr>
                <w:noProof/>
                <w:webHidden/>
              </w:rPr>
              <w:fldChar w:fldCharType="separate"/>
            </w:r>
            <w:r>
              <w:rPr>
                <w:noProof/>
                <w:webHidden/>
              </w:rPr>
              <w:t>30</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69" w:history="1">
            <w:r w:rsidRPr="001436E0">
              <w:rPr>
                <w:rStyle w:val="Hipervnculo"/>
                <w:noProof/>
              </w:rPr>
              <w:t>7.1</w:t>
            </w:r>
            <w:r>
              <w:rPr>
                <w:rFonts w:asciiTheme="minorHAnsi" w:eastAsiaTheme="minorEastAsia" w:hAnsiTheme="minorHAnsi"/>
                <w:noProof/>
                <w:lang w:eastAsia="es-CO"/>
              </w:rPr>
              <w:tab/>
            </w:r>
            <w:r w:rsidRPr="001436E0">
              <w:rPr>
                <w:rStyle w:val="Hipervnculo"/>
                <w:noProof/>
              </w:rPr>
              <w:t>CAPACIDAD PORTANTE</w:t>
            </w:r>
            <w:r>
              <w:rPr>
                <w:noProof/>
                <w:webHidden/>
              </w:rPr>
              <w:tab/>
            </w:r>
            <w:r>
              <w:rPr>
                <w:noProof/>
                <w:webHidden/>
              </w:rPr>
              <w:fldChar w:fldCharType="begin"/>
            </w:r>
            <w:r>
              <w:rPr>
                <w:noProof/>
                <w:webHidden/>
              </w:rPr>
              <w:instrText xml:space="preserve"> PAGEREF _Toc3575869 \h </w:instrText>
            </w:r>
            <w:r>
              <w:rPr>
                <w:noProof/>
                <w:webHidden/>
              </w:rPr>
            </w:r>
            <w:r>
              <w:rPr>
                <w:noProof/>
                <w:webHidden/>
              </w:rPr>
              <w:fldChar w:fldCharType="separate"/>
            </w:r>
            <w:r>
              <w:rPr>
                <w:noProof/>
                <w:webHidden/>
              </w:rPr>
              <w:t>30</w:t>
            </w:r>
            <w:r>
              <w:rPr>
                <w:noProof/>
                <w:webHidden/>
              </w:rPr>
              <w:fldChar w:fldCharType="end"/>
            </w:r>
          </w:hyperlink>
        </w:p>
        <w:p w:rsidR="00313C4F" w:rsidRDefault="00313C4F">
          <w:pPr>
            <w:pStyle w:val="TDC3"/>
            <w:tabs>
              <w:tab w:val="left" w:pos="1320"/>
              <w:tab w:val="right" w:leader="dot" w:pos="8488"/>
            </w:tabs>
            <w:rPr>
              <w:rFonts w:asciiTheme="minorHAnsi" w:eastAsiaTheme="minorEastAsia" w:hAnsiTheme="minorHAnsi"/>
              <w:noProof/>
              <w:lang w:eastAsia="es-CO"/>
            </w:rPr>
          </w:pPr>
          <w:hyperlink w:anchor="_Toc3575870" w:history="1">
            <w:r w:rsidRPr="001436E0">
              <w:rPr>
                <w:rStyle w:val="Hipervnculo"/>
                <w:noProof/>
              </w:rPr>
              <w:t>7.1.1</w:t>
            </w:r>
            <w:r>
              <w:rPr>
                <w:rFonts w:asciiTheme="minorHAnsi" w:eastAsiaTheme="minorEastAsia" w:hAnsiTheme="minorHAnsi"/>
                <w:noProof/>
                <w:lang w:eastAsia="es-CO"/>
              </w:rPr>
              <w:tab/>
            </w:r>
            <w:r w:rsidRPr="001436E0">
              <w:rPr>
                <w:rStyle w:val="Hipervnculo"/>
                <w:noProof/>
              </w:rPr>
              <w:t>Pilotes</w:t>
            </w:r>
            <w:r>
              <w:rPr>
                <w:noProof/>
                <w:webHidden/>
              </w:rPr>
              <w:tab/>
            </w:r>
            <w:r>
              <w:rPr>
                <w:noProof/>
                <w:webHidden/>
              </w:rPr>
              <w:fldChar w:fldCharType="begin"/>
            </w:r>
            <w:r>
              <w:rPr>
                <w:noProof/>
                <w:webHidden/>
              </w:rPr>
              <w:instrText xml:space="preserve"> PAGEREF _Toc3575870 \h </w:instrText>
            </w:r>
            <w:r>
              <w:rPr>
                <w:noProof/>
                <w:webHidden/>
              </w:rPr>
            </w:r>
            <w:r>
              <w:rPr>
                <w:noProof/>
                <w:webHidden/>
              </w:rPr>
              <w:fldChar w:fldCharType="separate"/>
            </w:r>
            <w:r>
              <w:rPr>
                <w:noProof/>
                <w:webHidden/>
              </w:rPr>
              <w:t>30</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71" w:history="1">
            <w:r w:rsidRPr="001436E0">
              <w:rPr>
                <w:rStyle w:val="Hipervnculo"/>
                <w:noProof/>
              </w:rPr>
              <w:t>7.2</w:t>
            </w:r>
            <w:r>
              <w:rPr>
                <w:rFonts w:asciiTheme="minorHAnsi" w:eastAsiaTheme="minorEastAsia" w:hAnsiTheme="minorHAnsi"/>
                <w:noProof/>
                <w:lang w:eastAsia="es-CO"/>
              </w:rPr>
              <w:tab/>
            </w:r>
            <w:r w:rsidRPr="001436E0">
              <w:rPr>
                <w:rStyle w:val="Hipervnculo"/>
                <w:noProof/>
              </w:rPr>
              <w:t>ASENTAMIENTO</w:t>
            </w:r>
            <w:r>
              <w:rPr>
                <w:noProof/>
                <w:webHidden/>
              </w:rPr>
              <w:tab/>
            </w:r>
            <w:r>
              <w:rPr>
                <w:noProof/>
                <w:webHidden/>
              </w:rPr>
              <w:fldChar w:fldCharType="begin"/>
            </w:r>
            <w:r>
              <w:rPr>
                <w:noProof/>
                <w:webHidden/>
              </w:rPr>
              <w:instrText xml:space="preserve"> PAGEREF _Toc3575871 \h </w:instrText>
            </w:r>
            <w:r>
              <w:rPr>
                <w:noProof/>
                <w:webHidden/>
              </w:rPr>
            </w:r>
            <w:r>
              <w:rPr>
                <w:noProof/>
                <w:webHidden/>
              </w:rPr>
              <w:fldChar w:fldCharType="separate"/>
            </w:r>
            <w:r>
              <w:rPr>
                <w:noProof/>
                <w:webHidden/>
              </w:rPr>
              <w:t>33</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72" w:history="1">
            <w:r w:rsidRPr="001436E0">
              <w:rPr>
                <w:rStyle w:val="Hipervnculo"/>
                <w:noProof/>
              </w:rPr>
              <w:t>7.3</w:t>
            </w:r>
            <w:r>
              <w:rPr>
                <w:rFonts w:asciiTheme="minorHAnsi" w:eastAsiaTheme="minorEastAsia" w:hAnsiTheme="minorHAnsi"/>
                <w:noProof/>
                <w:lang w:eastAsia="es-CO"/>
              </w:rPr>
              <w:tab/>
            </w:r>
            <w:r w:rsidRPr="001436E0">
              <w:rPr>
                <w:rStyle w:val="Hipervnculo"/>
                <w:noProof/>
              </w:rPr>
              <w:t>MÓDULO DE BALASTO</w:t>
            </w:r>
            <w:r>
              <w:rPr>
                <w:noProof/>
                <w:webHidden/>
              </w:rPr>
              <w:tab/>
            </w:r>
            <w:r>
              <w:rPr>
                <w:noProof/>
                <w:webHidden/>
              </w:rPr>
              <w:fldChar w:fldCharType="begin"/>
            </w:r>
            <w:r>
              <w:rPr>
                <w:noProof/>
                <w:webHidden/>
              </w:rPr>
              <w:instrText xml:space="preserve"> PAGEREF _Toc3575872 \h </w:instrText>
            </w:r>
            <w:r>
              <w:rPr>
                <w:noProof/>
                <w:webHidden/>
              </w:rPr>
            </w:r>
            <w:r>
              <w:rPr>
                <w:noProof/>
                <w:webHidden/>
              </w:rPr>
              <w:fldChar w:fldCharType="separate"/>
            </w:r>
            <w:r>
              <w:rPr>
                <w:noProof/>
                <w:webHidden/>
              </w:rPr>
              <w:t>34</w:t>
            </w:r>
            <w:r>
              <w:rPr>
                <w:noProof/>
                <w:webHidden/>
              </w:rPr>
              <w:fldChar w:fldCharType="end"/>
            </w:r>
          </w:hyperlink>
        </w:p>
        <w:p w:rsidR="00313C4F" w:rsidRDefault="00313C4F">
          <w:pPr>
            <w:pStyle w:val="TDC2"/>
            <w:tabs>
              <w:tab w:val="left" w:pos="880"/>
              <w:tab w:val="right" w:leader="dot" w:pos="8488"/>
            </w:tabs>
            <w:rPr>
              <w:rFonts w:asciiTheme="minorHAnsi" w:eastAsiaTheme="minorEastAsia" w:hAnsiTheme="minorHAnsi"/>
              <w:noProof/>
              <w:lang w:eastAsia="es-CO"/>
            </w:rPr>
          </w:pPr>
          <w:hyperlink w:anchor="_Toc3575873" w:history="1">
            <w:r w:rsidRPr="001436E0">
              <w:rPr>
                <w:rStyle w:val="Hipervnculo"/>
                <w:noProof/>
              </w:rPr>
              <w:t>7.4</w:t>
            </w:r>
            <w:r>
              <w:rPr>
                <w:rFonts w:asciiTheme="minorHAnsi" w:eastAsiaTheme="minorEastAsia" w:hAnsiTheme="minorHAnsi"/>
                <w:noProof/>
                <w:lang w:eastAsia="es-CO"/>
              </w:rPr>
              <w:tab/>
            </w:r>
            <w:r w:rsidRPr="001436E0">
              <w:rPr>
                <w:rStyle w:val="Hipervnculo"/>
                <w:noProof/>
              </w:rPr>
              <w:t>RECOMENDACIONES DE CIMENTACIÓN</w:t>
            </w:r>
            <w:r>
              <w:rPr>
                <w:noProof/>
                <w:webHidden/>
              </w:rPr>
              <w:tab/>
            </w:r>
            <w:r>
              <w:rPr>
                <w:noProof/>
                <w:webHidden/>
              </w:rPr>
              <w:fldChar w:fldCharType="begin"/>
            </w:r>
            <w:r>
              <w:rPr>
                <w:noProof/>
                <w:webHidden/>
              </w:rPr>
              <w:instrText xml:space="preserve"> PAGEREF _Toc3575873 \h </w:instrText>
            </w:r>
            <w:r>
              <w:rPr>
                <w:noProof/>
                <w:webHidden/>
              </w:rPr>
            </w:r>
            <w:r>
              <w:rPr>
                <w:noProof/>
                <w:webHidden/>
              </w:rPr>
              <w:fldChar w:fldCharType="separate"/>
            </w:r>
            <w:r>
              <w:rPr>
                <w:noProof/>
                <w:webHidden/>
              </w:rPr>
              <w:t>36</w:t>
            </w:r>
            <w:r>
              <w:rPr>
                <w:noProof/>
                <w:webHidden/>
              </w:rPr>
              <w:fldChar w:fldCharType="end"/>
            </w:r>
          </w:hyperlink>
        </w:p>
        <w:p w:rsidR="00313C4F" w:rsidRDefault="00313C4F">
          <w:pPr>
            <w:pStyle w:val="TDC1"/>
            <w:tabs>
              <w:tab w:val="left" w:pos="440"/>
              <w:tab w:val="right" w:leader="dot" w:pos="8488"/>
            </w:tabs>
            <w:rPr>
              <w:rFonts w:asciiTheme="minorHAnsi" w:eastAsiaTheme="minorEastAsia" w:hAnsiTheme="minorHAnsi"/>
              <w:noProof/>
              <w:lang w:eastAsia="es-CO"/>
            </w:rPr>
          </w:pPr>
          <w:hyperlink w:anchor="_Toc3575874" w:history="1">
            <w:r w:rsidRPr="001436E0">
              <w:rPr>
                <w:rStyle w:val="Hipervnculo"/>
                <w:noProof/>
              </w:rPr>
              <w:t>8</w:t>
            </w:r>
            <w:r>
              <w:rPr>
                <w:rFonts w:asciiTheme="minorHAnsi" w:eastAsiaTheme="minorEastAsia" w:hAnsiTheme="minorHAnsi"/>
                <w:noProof/>
                <w:lang w:eastAsia="es-CO"/>
              </w:rPr>
              <w:tab/>
            </w:r>
            <w:r w:rsidRPr="001436E0">
              <w:rPr>
                <w:rStyle w:val="Hipervnculo"/>
                <w:noProof/>
              </w:rPr>
              <w:t>CONCLUSIONES Y RECOMENDACIONES</w:t>
            </w:r>
            <w:r>
              <w:rPr>
                <w:noProof/>
                <w:webHidden/>
              </w:rPr>
              <w:tab/>
            </w:r>
            <w:r>
              <w:rPr>
                <w:noProof/>
                <w:webHidden/>
              </w:rPr>
              <w:fldChar w:fldCharType="begin"/>
            </w:r>
            <w:r>
              <w:rPr>
                <w:noProof/>
                <w:webHidden/>
              </w:rPr>
              <w:instrText xml:space="preserve"> PAGEREF _Toc3575874 \h </w:instrText>
            </w:r>
            <w:r>
              <w:rPr>
                <w:noProof/>
                <w:webHidden/>
              </w:rPr>
            </w:r>
            <w:r>
              <w:rPr>
                <w:noProof/>
                <w:webHidden/>
              </w:rPr>
              <w:fldChar w:fldCharType="separate"/>
            </w:r>
            <w:r>
              <w:rPr>
                <w:noProof/>
                <w:webHidden/>
              </w:rPr>
              <w:t>36</w:t>
            </w:r>
            <w:r>
              <w:rPr>
                <w:noProof/>
                <w:webHidden/>
              </w:rPr>
              <w:fldChar w:fldCharType="end"/>
            </w:r>
          </w:hyperlink>
        </w:p>
        <w:p w:rsidR="00313C4F" w:rsidRDefault="00313C4F">
          <w:pPr>
            <w:pStyle w:val="TDC1"/>
            <w:tabs>
              <w:tab w:val="left" w:pos="440"/>
              <w:tab w:val="right" w:leader="dot" w:pos="8488"/>
            </w:tabs>
            <w:rPr>
              <w:rFonts w:asciiTheme="minorHAnsi" w:eastAsiaTheme="minorEastAsia" w:hAnsiTheme="minorHAnsi"/>
              <w:noProof/>
              <w:lang w:eastAsia="es-CO"/>
            </w:rPr>
          </w:pPr>
          <w:hyperlink w:anchor="_Toc3575875" w:history="1">
            <w:r w:rsidRPr="001436E0">
              <w:rPr>
                <w:rStyle w:val="Hipervnculo"/>
                <w:noProof/>
              </w:rPr>
              <w:t>9</w:t>
            </w:r>
            <w:r>
              <w:rPr>
                <w:rFonts w:asciiTheme="minorHAnsi" w:eastAsiaTheme="minorEastAsia" w:hAnsiTheme="minorHAnsi"/>
                <w:noProof/>
                <w:lang w:eastAsia="es-CO"/>
              </w:rPr>
              <w:tab/>
            </w:r>
            <w:r w:rsidRPr="001436E0">
              <w:rPr>
                <w:rStyle w:val="Hipervnculo"/>
                <w:noProof/>
              </w:rPr>
              <w:t>BIBLIOGRAFÍA</w:t>
            </w:r>
            <w:r>
              <w:rPr>
                <w:noProof/>
                <w:webHidden/>
              </w:rPr>
              <w:tab/>
            </w:r>
            <w:r>
              <w:rPr>
                <w:noProof/>
                <w:webHidden/>
              </w:rPr>
              <w:fldChar w:fldCharType="begin"/>
            </w:r>
            <w:r>
              <w:rPr>
                <w:noProof/>
                <w:webHidden/>
              </w:rPr>
              <w:instrText xml:space="preserve"> PAGEREF _Toc3575875 \h </w:instrText>
            </w:r>
            <w:r>
              <w:rPr>
                <w:noProof/>
                <w:webHidden/>
              </w:rPr>
            </w:r>
            <w:r>
              <w:rPr>
                <w:noProof/>
                <w:webHidden/>
              </w:rPr>
              <w:fldChar w:fldCharType="separate"/>
            </w:r>
            <w:r>
              <w:rPr>
                <w:noProof/>
                <w:webHidden/>
              </w:rPr>
              <w:t>37</w:t>
            </w:r>
            <w:r>
              <w:rPr>
                <w:noProof/>
                <w:webHidden/>
              </w:rPr>
              <w:fldChar w:fldCharType="end"/>
            </w:r>
          </w:hyperlink>
        </w:p>
        <w:p w:rsidR="00313C4F" w:rsidRDefault="00313C4F">
          <w:pPr>
            <w:pStyle w:val="TDC1"/>
            <w:tabs>
              <w:tab w:val="left" w:pos="660"/>
              <w:tab w:val="right" w:leader="dot" w:pos="8488"/>
            </w:tabs>
            <w:rPr>
              <w:rFonts w:asciiTheme="minorHAnsi" w:eastAsiaTheme="minorEastAsia" w:hAnsiTheme="minorHAnsi"/>
              <w:noProof/>
              <w:lang w:eastAsia="es-CO"/>
            </w:rPr>
          </w:pPr>
          <w:hyperlink w:anchor="_Toc3575876" w:history="1">
            <w:r w:rsidRPr="001436E0">
              <w:rPr>
                <w:rStyle w:val="Hipervnculo"/>
                <w:noProof/>
              </w:rPr>
              <w:t>10</w:t>
            </w:r>
            <w:r>
              <w:rPr>
                <w:rFonts w:asciiTheme="minorHAnsi" w:eastAsiaTheme="minorEastAsia" w:hAnsiTheme="minorHAnsi"/>
                <w:noProof/>
                <w:lang w:eastAsia="es-CO"/>
              </w:rPr>
              <w:tab/>
            </w:r>
            <w:r w:rsidRPr="001436E0">
              <w:rPr>
                <w:rStyle w:val="Hipervnculo"/>
                <w:noProof/>
              </w:rPr>
              <w:t>LIMITACIONES DEL ESTUDIO</w:t>
            </w:r>
            <w:r>
              <w:rPr>
                <w:noProof/>
                <w:webHidden/>
              </w:rPr>
              <w:tab/>
            </w:r>
            <w:r>
              <w:rPr>
                <w:noProof/>
                <w:webHidden/>
              </w:rPr>
              <w:fldChar w:fldCharType="begin"/>
            </w:r>
            <w:r>
              <w:rPr>
                <w:noProof/>
                <w:webHidden/>
              </w:rPr>
              <w:instrText xml:space="preserve"> PAGEREF _Toc3575876 \h </w:instrText>
            </w:r>
            <w:r>
              <w:rPr>
                <w:noProof/>
                <w:webHidden/>
              </w:rPr>
            </w:r>
            <w:r>
              <w:rPr>
                <w:noProof/>
                <w:webHidden/>
              </w:rPr>
              <w:fldChar w:fldCharType="separate"/>
            </w:r>
            <w:r>
              <w:rPr>
                <w:noProof/>
                <w:webHidden/>
              </w:rPr>
              <w:t>38</w:t>
            </w:r>
            <w:r>
              <w:rPr>
                <w:noProof/>
                <w:webHidden/>
              </w:rPr>
              <w:fldChar w:fldCharType="end"/>
            </w:r>
          </w:hyperlink>
        </w:p>
        <w:p w:rsidR="004C36B0" w:rsidRPr="008226F0" w:rsidRDefault="002328F6">
          <w:r w:rsidRPr="008226F0">
            <w:rPr>
              <w:rFonts w:cs="Arial"/>
            </w:rPr>
            <w:fldChar w:fldCharType="end"/>
          </w:r>
        </w:p>
      </w:sdtContent>
    </w:sdt>
    <w:p w:rsidR="006705B8" w:rsidRDefault="006705B8">
      <w:pPr>
        <w:spacing w:after="200" w:line="276" w:lineRule="auto"/>
        <w:jc w:val="left"/>
        <w:rPr>
          <w:rFonts w:cs="Arial"/>
          <w:b/>
        </w:rPr>
      </w:pPr>
      <w:r>
        <w:rPr>
          <w:rFonts w:cs="Arial"/>
          <w:b/>
        </w:rPr>
        <w:br w:type="page"/>
      </w:r>
    </w:p>
    <w:p w:rsidR="00A33318" w:rsidRDefault="00A33318" w:rsidP="008574BF">
      <w:pPr>
        <w:jc w:val="center"/>
        <w:rPr>
          <w:rFonts w:cs="Arial"/>
          <w:b/>
        </w:rPr>
      </w:pPr>
    </w:p>
    <w:p w:rsidR="008574BF" w:rsidRPr="008574BF" w:rsidRDefault="008574BF" w:rsidP="008574BF">
      <w:pPr>
        <w:jc w:val="center"/>
        <w:rPr>
          <w:rFonts w:cs="Arial"/>
        </w:rPr>
      </w:pPr>
      <w:r w:rsidRPr="008574BF">
        <w:rPr>
          <w:rFonts w:cs="Arial"/>
          <w:b/>
        </w:rPr>
        <w:t>LISTA DE CUADROS</w:t>
      </w:r>
      <w:r w:rsidR="0013794F">
        <w:rPr>
          <w:rFonts w:cs="Arial"/>
          <w:b/>
        </w:rPr>
        <w:t xml:space="preserve"> </w:t>
      </w:r>
    </w:p>
    <w:p w:rsidR="008574BF" w:rsidRDefault="008574BF">
      <w:pPr>
        <w:pStyle w:val="Tabladeilustraciones"/>
        <w:tabs>
          <w:tab w:val="right" w:leader="dot" w:pos="8488"/>
        </w:tabs>
      </w:pPr>
    </w:p>
    <w:p w:rsidR="00313C4F" w:rsidRDefault="002328F6">
      <w:pPr>
        <w:pStyle w:val="Tabladeilustraciones"/>
        <w:tabs>
          <w:tab w:val="right" w:leader="dot" w:pos="8488"/>
        </w:tabs>
        <w:rPr>
          <w:rFonts w:asciiTheme="minorHAnsi" w:eastAsiaTheme="minorEastAsia" w:hAnsiTheme="minorHAnsi"/>
          <w:noProof/>
          <w:lang w:eastAsia="es-CO"/>
        </w:rPr>
      </w:pPr>
      <w:r w:rsidRPr="006C14AF">
        <w:rPr>
          <w:rFonts w:cs="Arial"/>
          <w:highlight w:val="red"/>
        </w:rPr>
        <w:fldChar w:fldCharType="begin"/>
      </w:r>
      <w:r w:rsidR="008574BF" w:rsidRPr="006C14AF">
        <w:rPr>
          <w:rFonts w:cs="Arial"/>
          <w:highlight w:val="red"/>
        </w:rPr>
        <w:instrText xml:space="preserve"> TOC \h \z \c "Cuadro" </w:instrText>
      </w:r>
      <w:r w:rsidRPr="006C14AF">
        <w:rPr>
          <w:rFonts w:cs="Arial"/>
          <w:highlight w:val="red"/>
        </w:rPr>
        <w:fldChar w:fldCharType="separate"/>
      </w:r>
      <w:hyperlink w:anchor="_Toc3575877" w:history="1">
        <w:r w:rsidR="00313C4F" w:rsidRPr="00EE647E">
          <w:rPr>
            <w:rStyle w:val="Hipervnculo"/>
            <w:noProof/>
          </w:rPr>
          <w:t>Cuadro 1. Coeficientes sísmicos de diseño zona de estudio según microzonificación Bogotá.</w:t>
        </w:r>
        <w:r w:rsidR="00313C4F">
          <w:rPr>
            <w:noProof/>
            <w:webHidden/>
          </w:rPr>
          <w:tab/>
        </w:r>
        <w:r w:rsidR="00313C4F">
          <w:rPr>
            <w:noProof/>
            <w:webHidden/>
          </w:rPr>
          <w:fldChar w:fldCharType="begin"/>
        </w:r>
        <w:r w:rsidR="00313C4F">
          <w:rPr>
            <w:noProof/>
            <w:webHidden/>
          </w:rPr>
          <w:instrText xml:space="preserve"> PAGEREF _Toc3575877 \h </w:instrText>
        </w:r>
        <w:r w:rsidR="00313C4F">
          <w:rPr>
            <w:noProof/>
            <w:webHidden/>
          </w:rPr>
        </w:r>
        <w:r w:rsidR="00313C4F">
          <w:rPr>
            <w:noProof/>
            <w:webHidden/>
          </w:rPr>
          <w:fldChar w:fldCharType="separate"/>
        </w:r>
        <w:r w:rsidR="00313C4F">
          <w:rPr>
            <w:noProof/>
            <w:webHidden/>
          </w:rPr>
          <w:t>15</w:t>
        </w:r>
        <w:r w:rsidR="00313C4F">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78" w:history="1">
        <w:r w:rsidRPr="00EE647E">
          <w:rPr>
            <w:rStyle w:val="Hipervnculo"/>
            <w:noProof/>
          </w:rPr>
          <w:t>Cuadro 2. Coeficientes sísmicos de umbral de daño para la zona de estudio según microzonificación Bogotá.</w:t>
        </w:r>
        <w:r>
          <w:rPr>
            <w:noProof/>
            <w:webHidden/>
          </w:rPr>
          <w:tab/>
        </w:r>
        <w:r>
          <w:rPr>
            <w:noProof/>
            <w:webHidden/>
          </w:rPr>
          <w:fldChar w:fldCharType="begin"/>
        </w:r>
        <w:r>
          <w:rPr>
            <w:noProof/>
            <w:webHidden/>
          </w:rPr>
          <w:instrText xml:space="preserve"> PAGEREF _Toc3575878 \h </w:instrText>
        </w:r>
        <w:r>
          <w:rPr>
            <w:noProof/>
            <w:webHidden/>
          </w:rPr>
        </w:r>
        <w:r>
          <w:rPr>
            <w:noProof/>
            <w:webHidden/>
          </w:rPr>
          <w:fldChar w:fldCharType="separate"/>
        </w:r>
        <w:r>
          <w:rPr>
            <w:noProof/>
            <w:webHidden/>
          </w:rPr>
          <w:t>16</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79" w:history="1">
        <w:r w:rsidRPr="00EE647E">
          <w:rPr>
            <w:rStyle w:val="Hipervnculo"/>
            <w:noProof/>
          </w:rPr>
          <w:t>Cuadro 3. Exploración realizada en Hospital de Suba, Sondeos</w:t>
        </w:r>
        <w:r>
          <w:rPr>
            <w:noProof/>
            <w:webHidden/>
          </w:rPr>
          <w:tab/>
        </w:r>
        <w:r>
          <w:rPr>
            <w:noProof/>
            <w:webHidden/>
          </w:rPr>
          <w:fldChar w:fldCharType="begin"/>
        </w:r>
        <w:r>
          <w:rPr>
            <w:noProof/>
            <w:webHidden/>
          </w:rPr>
          <w:instrText xml:space="preserve"> PAGEREF _Toc3575879 \h </w:instrText>
        </w:r>
        <w:r>
          <w:rPr>
            <w:noProof/>
            <w:webHidden/>
          </w:rPr>
        </w:r>
        <w:r>
          <w:rPr>
            <w:noProof/>
            <w:webHidden/>
          </w:rPr>
          <w:fldChar w:fldCharType="separate"/>
        </w:r>
        <w:r>
          <w:rPr>
            <w:noProof/>
            <w:webHidden/>
          </w:rPr>
          <w:t>17</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80" w:history="1">
        <w:r w:rsidRPr="00EE647E">
          <w:rPr>
            <w:rStyle w:val="Hipervnculo"/>
            <w:noProof/>
          </w:rPr>
          <w:t>Cuadro 4 Modelo geotécnico adoptado</w:t>
        </w:r>
        <w:r>
          <w:rPr>
            <w:noProof/>
            <w:webHidden/>
          </w:rPr>
          <w:tab/>
        </w:r>
        <w:r>
          <w:rPr>
            <w:noProof/>
            <w:webHidden/>
          </w:rPr>
          <w:fldChar w:fldCharType="begin"/>
        </w:r>
        <w:r>
          <w:rPr>
            <w:noProof/>
            <w:webHidden/>
          </w:rPr>
          <w:instrText xml:space="preserve"> PAGEREF _Toc3575880 \h </w:instrText>
        </w:r>
        <w:r>
          <w:rPr>
            <w:noProof/>
            <w:webHidden/>
          </w:rPr>
        </w:r>
        <w:r>
          <w:rPr>
            <w:noProof/>
            <w:webHidden/>
          </w:rPr>
          <w:fldChar w:fldCharType="separate"/>
        </w:r>
        <w:r>
          <w:rPr>
            <w:noProof/>
            <w:webHidden/>
          </w:rPr>
          <w:t>30</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81" w:history="1">
        <w:r w:rsidRPr="00EE647E">
          <w:rPr>
            <w:rStyle w:val="Hipervnculo"/>
            <w:noProof/>
          </w:rPr>
          <w:t>Cuadro 5 Resultados de capacidad pilotes</w:t>
        </w:r>
        <w:r>
          <w:rPr>
            <w:noProof/>
            <w:webHidden/>
          </w:rPr>
          <w:tab/>
        </w:r>
        <w:r>
          <w:rPr>
            <w:noProof/>
            <w:webHidden/>
          </w:rPr>
          <w:fldChar w:fldCharType="begin"/>
        </w:r>
        <w:r>
          <w:rPr>
            <w:noProof/>
            <w:webHidden/>
          </w:rPr>
          <w:instrText xml:space="preserve"> PAGEREF _Toc3575881 \h </w:instrText>
        </w:r>
        <w:r>
          <w:rPr>
            <w:noProof/>
            <w:webHidden/>
          </w:rPr>
        </w:r>
        <w:r>
          <w:rPr>
            <w:noProof/>
            <w:webHidden/>
          </w:rPr>
          <w:fldChar w:fldCharType="separate"/>
        </w:r>
        <w:r>
          <w:rPr>
            <w:noProof/>
            <w:webHidden/>
          </w:rPr>
          <w:t>33</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82" w:history="1">
        <w:r w:rsidRPr="00EE647E">
          <w:rPr>
            <w:rStyle w:val="Hipervnculo"/>
            <w:noProof/>
          </w:rPr>
          <w:t>Cuadro 6 Resultados de asentamientos</w:t>
        </w:r>
        <w:r>
          <w:rPr>
            <w:noProof/>
            <w:webHidden/>
          </w:rPr>
          <w:tab/>
        </w:r>
        <w:r>
          <w:rPr>
            <w:noProof/>
            <w:webHidden/>
          </w:rPr>
          <w:fldChar w:fldCharType="begin"/>
        </w:r>
        <w:r>
          <w:rPr>
            <w:noProof/>
            <w:webHidden/>
          </w:rPr>
          <w:instrText xml:space="preserve"> PAGEREF _Toc3575882 \h </w:instrText>
        </w:r>
        <w:r>
          <w:rPr>
            <w:noProof/>
            <w:webHidden/>
          </w:rPr>
        </w:r>
        <w:r>
          <w:rPr>
            <w:noProof/>
            <w:webHidden/>
          </w:rPr>
          <w:fldChar w:fldCharType="separate"/>
        </w:r>
        <w:r>
          <w:rPr>
            <w:noProof/>
            <w:webHidden/>
          </w:rPr>
          <w:t>34</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83" w:history="1">
        <w:r w:rsidRPr="00EE647E">
          <w:rPr>
            <w:rStyle w:val="Hipervnculo"/>
            <w:noProof/>
          </w:rPr>
          <w:t>Cuadro 7 Módulos de reacción horizontal</w:t>
        </w:r>
        <w:r>
          <w:rPr>
            <w:noProof/>
            <w:webHidden/>
          </w:rPr>
          <w:tab/>
        </w:r>
        <w:r>
          <w:rPr>
            <w:noProof/>
            <w:webHidden/>
          </w:rPr>
          <w:fldChar w:fldCharType="begin"/>
        </w:r>
        <w:r>
          <w:rPr>
            <w:noProof/>
            <w:webHidden/>
          </w:rPr>
          <w:instrText xml:space="preserve"> PAGEREF _Toc3575883 \h </w:instrText>
        </w:r>
        <w:r>
          <w:rPr>
            <w:noProof/>
            <w:webHidden/>
          </w:rPr>
        </w:r>
        <w:r>
          <w:rPr>
            <w:noProof/>
            <w:webHidden/>
          </w:rPr>
          <w:fldChar w:fldCharType="separate"/>
        </w:r>
        <w:r>
          <w:rPr>
            <w:noProof/>
            <w:webHidden/>
          </w:rPr>
          <w:t>35</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84" w:history="1">
        <w:r w:rsidRPr="00EE647E">
          <w:rPr>
            <w:rStyle w:val="Hipervnculo"/>
            <w:noProof/>
          </w:rPr>
          <w:t>Cuadro 8 Módulos de balasto vertical de pilotes.</w:t>
        </w:r>
        <w:r>
          <w:rPr>
            <w:noProof/>
            <w:webHidden/>
          </w:rPr>
          <w:tab/>
        </w:r>
        <w:r>
          <w:rPr>
            <w:noProof/>
            <w:webHidden/>
          </w:rPr>
          <w:fldChar w:fldCharType="begin"/>
        </w:r>
        <w:r>
          <w:rPr>
            <w:noProof/>
            <w:webHidden/>
          </w:rPr>
          <w:instrText xml:space="preserve"> PAGEREF _Toc3575884 \h </w:instrText>
        </w:r>
        <w:r>
          <w:rPr>
            <w:noProof/>
            <w:webHidden/>
          </w:rPr>
        </w:r>
        <w:r>
          <w:rPr>
            <w:noProof/>
            <w:webHidden/>
          </w:rPr>
          <w:fldChar w:fldCharType="separate"/>
        </w:r>
        <w:r>
          <w:rPr>
            <w:noProof/>
            <w:webHidden/>
          </w:rPr>
          <w:t>35</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85" w:history="1">
        <w:r w:rsidRPr="00EE647E">
          <w:rPr>
            <w:rStyle w:val="Hipervnculo"/>
            <w:noProof/>
          </w:rPr>
          <w:t>Cuadro 9 Parámetros</w:t>
        </w:r>
        <w:r>
          <w:rPr>
            <w:noProof/>
            <w:webHidden/>
          </w:rPr>
          <w:tab/>
        </w:r>
        <w:r>
          <w:rPr>
            <w:noProof/>
            <w:webHidden/>
          </w:rPr>
          <w:fldChar w:fldCharType="begin"/>
        </w:r>
        <w:r>
          <w:rPr>
            <w:noProof/>
            <w:webHidden/>
          </w:rPr>
          <w:instrText xml:space="preserve"> PAGEREF _Toc3575885 \h </w:instrText>
        </w:r>
        <w:r>
          <w:rPr>
            <w:noProof/>
            <w:webHidden/>
          </w:rPr>
        </w:r>
        <w:r>
          <w:rPr>
            <w:noProof/>
            <w:webHidden/>
          </w:rPr>
          <w:fldChar w:fldCharType="separate"/>
        </w:r>
        <w:r>
          <w:rPr>
            <w:noProof/>
            <w:webHidden/>
          </w:rPr>
          <w:t>37</w:t>
        </w:r>
        <w:r>
          <w:rPr>
            <w:noProof/>
            <w:webHidden/>
          </w:rPr>
          <w:fldChar w:fldCharType="end"/>
        </w:r>
      </w:hyperlink>
    </w:p>
    <w:p w:rsidR="009F6D1E" w:rsidRDefault="002328F6" w:rsidP="009F6D1E">
      <w:pPr>
        <w:jc w:val="center"/>
        <w:rPr>
          <w:rFonts w:cs="Arial"/>
        </w:rPr>
      </w:pPr>
      <w:r w:rsidRPr="006C14AF">
        <w:rPr>
          <w:rFonts w:cs="Arial"/>
          <w:highlight w:val="red"/>
        </w:rPr>
        <w:fldChar w:fldCharType="end"/>
      </w:r>
    </w:p>
    <w:p w:rsidR="00B37A34" w:rsidRDefault="009F6D1E" w:rsidP="009F6D1E">
      <w:pPr>
        <w:jc w:val="center"/>
        <w:rPr>
          <w:rFonts w:cs="Arial"/>
          <w:b/>
        </w:rPr>
      </w:pPr>
      <w:r w:rsidRPr="009F6D1E">
        <w:rPr>
          <w:rFonts w:cs="Arial"/>
          <w:b/>
        </w:rPr>
        <w:t xml:space="preserve"> </w:t>
      </w:r>
    </w:p>
    <w:p w:rsidR="00B37A34" w:rsidRDefault="00B37A34" w:rsidP="00B37A34">
      <w:r>
        <w:br w:type="page"/>
      </w:r>
    </w:p>
    <w:p w:rsidR="00EE6965" w:rsidRDefault="00EE6965" w:rsidP="009F6D1E">
      <w:pPr>
        <w:jc w:val="center"/>
        <w:rPr>
          <w:rFonts w:cs="Arial"/>
          <w:b/>
        </w:rPr>
      </w:pPr>
    </w:p>
    <w:p w:rsidR="009F6D1E" w:rsidRPr="008574BF" w:rsidRDefault="009F6D1E" w:rsidP="009F6D1E">
      <w:pPr>
        <w:jc w:val="center"/>
        <w:rPr>
          <w:rFonts w:cs="Arial"/>
        </w:rPr>
      </w:pPr>
      <w:r w:rsidRPr="008574BF">
        <w:rPr>
          <w:rFonts w:cs="Arial"/>
          <w:b/>
        </w:rPr>
        <w:t xml:space="preserve">LISTA DE </w:t>
      </w:r>
      <w:r>
        <w:rPr>
          <w:rFonts w:cs="Arial"/>
          <w:b/>
        </w:rPr>
        <w:t>FIGURAS</w:t>
      </w:r>
    </w:p>
    <w:p w:rsidR="009954BB" w:rsidRDefault="009954BB">
      <w:pPr>
        <w:spacing w:after="200" w:line="276" w:lineRule="auto"/>
        <w:jc w:val="left"/>
        <w:rPr>
          <w:rFonts w:cs="Arial"/>
        </w:rPr>
      </w:pPr>
    </w:p>
    <w:p w:rsidR="00313C4F" w:rsidRDefault="002328F6">
      <w:pPr>
        <w:pStyle w:val="Tabladeilustraciones"/>
        <w:tabs>
          <w:tab w:val="right" w:leader="dot" w:pos="8488"/>
        </w:tabs>
        <w:rPr>
          <w:rFonts w:asciiTheme="minorHAnsi" w:eastAsiaTheme="minorEastAsia" w:hAnsiTheme="minorHAnsi"/>
          <w:noProof/>
          <w:lang w:eastAsia="es-CO"/>
        </w:rPr>
      </w:pPr>
      <w:r>
        <w:rPr>
          <w:rFonts w:cs="Arial"/>
        </w:rPr>
        <w:fldChar w:fldCharType="begin"/>
      </w:r>
      <w:r w:rsidR="009C0B4F">
        <w:rPr>
          <w:rFonts w:cs="Arial"/>
        </w:rPr>
        <w:instrText xml:space="preserve"> TOC \h \z \c "Figura" </w:instrText>
      </w:r>
      <w:r>
        <w:rPr>
          <w:rFonts w:cs="Arial"/>
        </w:rPr>
        <w:fldChar w:fldCharType="separate"/>
      </w:r>
      <w:hyperlink w:anchor="_Toc3575886" w:history="1">
        <w:r w:rsidR="00313C4F" w:rsidRPr="00DA395C">
          <w:rPr>
            <w:rStyle w:val="Hipervnculo"/>
            <w:noProof/>
          </w:rPr>
          <w:t>Figura 1 Localización del proyecto</w:t>
        </w:r>
        <w:r w:rsidR="00313C4F">
          <w:rPr>
            <w:noProof/>
            <w:webHidden/>
          </w:rPr>
          <w:tab/>
        </w:r>
        <w:r w:rsidR="00313C4F">
          <w:rPr>
            <w:noProof/>
            <w:webHidden/>
          </w:rPr>
          <w:fldChar w:fldCharType="begin"/>
        </w:r>
        <w:r w:rsidR="00313C4F">
          <w:rPr>
            <w:noProof/>
            <w:webHidden/>
          </w:rPr>
          <w:instrText xml:space="preserve"> PAGEREF _Toc3575886 \h </w:instrText>
        </w:r>
        <w:r w:rsidR="00313C4F">
          <w:rPr>
            <w:noProof/>
            <w:webHidden/>
          </w:rPr>
        </w:r>
        <w:r w:rsidR="00313C4F">
          <w:rPr>
            <w:noProof/>
            <w:webHidden/>
          </w:rPr>
          <w:fldChar w:fldCharType="separate"/>
        </w:r>
        <w:r w:rsidR="00313C4F">
          <w:rPr>
            <w:noProof/>
            <w:webHidden/>
          </w:rPr>
          <w:t>10</w:t>
        </w:r>
        <w:r w:rsidR="00313C4F">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87" w:history="1">
        <w:r w:rsidRPr="00DA395C">
          <w:rPr>
            <w:rStyle w:val="Hipervnculo"/>
            <w:noProof/>
          </w:rPr>
          <w:t>Figura 2 Mapa geológico de Bogotá D.C. Ubicación Hospital de Suba</w:t>
        </w:r>
        <w:r>
          <w:rPr>
            <w:noProof/>
            <w:webHidden/>
          </w:rPr>
          <w:tab/>
        </w:r>
        <w:r>
          <w:rPr>
            <w:noProof/>
            <w:webHidden/>
          </w:rPr>
          <w:fldChar w:fldCharType="begin"/>
        </w:r>
        <w:r>
          <w:rPr>
            <w:noProof/>
            <w:webHidden/>
          </w:rPr>
          <w:instrText xml:space="preserve"> PAGEREF _Toc3575887 \h </w:instrText>
        </w:r>
        <w:r>
          <w:rPr>
            <w:noProof/>
            <w:webHidden/>
          </w:rPr>
        </w:r>
        <w:r>
          <w:rPr>
            <w:noProof/>
            <w:webHidden/>
          </w:rPr>
          <w:fldChar w:fldCharType="separate"/>
        </w:r>
        <w:r>
          <w:rPr>
            <w:noProof/>
            <w:webHidden/>
          </w:rPr>
          <w:t>11</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88" w:history="1">
        <w:r w:rsidRPr="00DA395C">
          <w:rPr>
            <w:rStyle w:val="Hipervnculo"/>
            <w:noProof/>
          </w:rPr>
          <w:t>Figura 3</w:t>
        </w:r>
        <w:r w:rsidRPr="00DA395C">
          <w:rPr>
            <w:rStyle w:val="Hipervnculo"/>
            <w:rFonts w:cs="Arial"/>
            <w:noProof/>
          </w:rPr>
          <w:t xml:space="preserve"> </w:t>
        </w:r>
        <w:r w:rsidRPr="00DA395C">
          <w:rPr>
            <w:rStyle w:val="Hipervnculo"/>
            <w:noProof/>
          </w:rPr>
          <w:t>Unidad geomorfológica en la zona del Hospital de Suba</w:t>
        </w:r>
        <w:r>
          <w:rPr>
            <w:noProof/>
            <w:webHidden/>
          </w:rPr>
          <w:tab/>
        </w:r>
        <w:r>
          <w:rPr>
            <w:noProof/>
            <w:webHidden/>
          </w:rPr>
          <w:fldChar w:fldCharType="begin"/>
        </w:r>
        <w:r>
          <w:rPr>
            <w:noProof/>
            <w:webHidden/>
          </w:rPr>
          <w:instrText xml:space="preserve"> PAGEREF _Toc3575888 \h </w:instrText>
        </w:r>
        <w:r>
          <w:rPr>
            <w:noProof/>
            <w:webHidden/>
          </w:rPr>
        </w:r>
        <w:r>
          <w:rPr>
            <w:noProof/>
            <w:webHidden/>
          </w:rPr>
          <w:fldChar w:fldCharType="separate"/>
        </w:r>
        <w:r>
          <w:rPr>
            <w:noProof/>
            <w:webHidden/>
          </w:rPr>
          <w:t>12</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89" w:history="1">
        <w:r w:rsidRPr="00DA395C">
          <w:rPr>
            <w:rStyle w:val="Hipervnculo"/>
            <w:noProof/>
          </w:rPr>
          <w:t>Figura 4 Zonificación geotécnica- Hospital de Suba</w:t>
        </w:r>
        <w:r>
          <w:rPr>
            <w:noProof/>
            <w:webHidden/>
          </w:rPr>
          <w:tab/>
        </w:r>
        <w:r>
          <w:rPr>
            <w:noProof/>
            <w:webHidden/>
          </w:rPr>
          <w:fldChar w:fldCharType="begin"/>
        </w:r>
        <w:r>
          <w:rPr>
            <w:noProof/>
            <w:webHidden/>
          </w:rPr>
          <w:instrText xml:space="preserve"> PAGEREF _Toc3575889 \h </w:instrText>
        </w:r>
        <w:r>
          <w:rPr>
            <w:noProof/>
            <w:webHidden/>
          </w:rPr>
        </w:r>
        <w:r>
          <w:rPr>
            <w:noProof/>
            <w:webHidden/>
          </w:rPr>
          <w:fldChar w:fldCharType="separate"/>
        </w:r>
        <w:r>
          <w:rPr>
            <w:noProof/>
            <w:webHidden/>
          </w:rPr>
          <w:t>13</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90" w:history="1">
        <w:r w:rsidRPr="00DA395C">
          <w:rPr>
            <w:rStyle w:val="Hipervnculo"/>
            <w:noProof/>
          </w:rPr>
          <w:t>Figura 5 Zona de respuesta sísmica para la zona del Hospital de Suba</w:t>
        </w:r>
        <w:r>
          <w:rPr>
            <w:noProof/>
            <w:webHidden/>
          </w:rPr>
          <w:tab/>
        </w:r>
        <w:r>
          <w:rPr>
            <w:noProof/>
            <w:webHidden/>
          </w:rPr>
          <w:fldChar w:fldCharType="begin"/>
        </w:r>
        <w:r>
          <w:rPr>
            <w:noProof/>
            <w:webHidden/>
          </w:rPr>
          <w:instrText xml:space="preserve"> PAGEREF _Toc3575890 \h </w:instrText>
        </w:r>
        <w:r>
          <w:rPr>
            <w:noProof/>
            <w:webHidden/>
          </w:rPr>
        </w:r>
        <w:r>
          <w:rPr>
            <w:noProof/>
            <w:webHidden/>
          </w:rPr>
          <w:fldChar w:fldCharType="separate"/>
        </w:r>
        <w:r>
          <w:rPr>
            <w:noProof/>
            <w:webHidden/>
          </w:rPr>
          <w:t>15</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91" w:history="1">
        <w:r w:rsidRPr="00DA395C">
          <w:rPr>
            <w:rStyle w:val="Hipervnculo"/>
            <w:noProof/>
          </w:rPr>
          <w:t>Figura 6 Ubicación exploración geotécnica, base Google Earth.</w:t>
        </w:r>
        <w:r>
          <w:rPr>
            <w:noProof/>
            <w:webHidden/>
          </w:rPr>
          <w:tab/>
        </w:r>
        <w:r>
          <w:rPr>
            <w:noProof/>
            <w:webHidden/>
          </w:rPr>
          <w:fldChar w:fldCharType="begin"/>
        </w:r>
        <w:r>
          <w:rPr>
            <w:noProof/>
            <w:webHidden/>
          </w:rPr>
          <w:instrText xml:space="preserve"> PAGEREF _Toc3575891 \h </w:instrText>
        </w:r>
        <w:r>
          <w:rPr>
            <w:noProof/>
            <w:webHidden/>
          </w:rPr>
        </w:r>
        <w:r>
          <w:rPr>
            <w:noProof/>
            <w:webHidden/>
          </w:rPr>
          <w:fldChar w:fldCharType="separate"/>
        </w:r>
        <w:r>
          <w:rPr>
            <w:noProof/>
            <w:webHidden/>
          </w:rPr>
          <w:t>19</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92" w:history="1">
        <w:r w:rsidRPr="00DA395C">
          <w:rPr>
            <w:rStyle w:val="Hipervnculo"/>
            <w:noProof/>
          </w:rPr>
          <w:t>Figura 7 Ubicación exploración geotécnica Sótano- base topográfica.</w:t>
        </w:r>
        <w:r>
          <w:rPr>
            <w:noProof/>
            <w:webHidden/>
          </w:rPr>
          <w:tab/>
        </w:r>
        <w:r>
          <w:rPr>
            <w:noProof/>
            <w:webHidden/>
          </w:rPr>
          <w:fldChar w:fldCharType="begin"/>
        </w:r>
        <w:r>
          <w:rPr>
            <w:noProof/>
            <w:webHidden/>
          </w:rPr>
          <w:instrText xml:space="preserve"> PAGEREF _Toc3575892 \h </w:instrText>
        </w:r>
        <w:r>
          <w:rPr>
            <w:noProof/>
            <w:webHidden/>
          </w:rPr>
        </w:r>
        <w:r>
          <w:rPr>
            <w:noProof/>
            <w:webHidden/>
          </w:rPr>
          <w:fldChar w:fldCharType="separate"/>
        </w:r>
        <w:r>
          <w:rPr>
            <w:noProof/>
            <w:webHidden/>
          </w:rPr>
          <w:t>20</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93" w:history="1">
        <w:r w:rsidRPr="00DA395C">
          <w:rPr>
            <w:rStyle w:val="Hipervnculo"/>
            <w:noProof/>
          </w:rPr>
          <w:t>Figura 8 Ubicación exploración geotécnica Planta 1- base topográfica.</w:t>
        </w:r>
        <w:r>
          <w:rPr>
            <w:noProof/>
            <w:webHidden/>
          </w:rPr>
          <w:tab/>
        </w:r>
        <w:r>
          <w:rPr>
            <w:noProof/>
            <w:webHidden/>
          </w:rPr>
          <w:fldChar w:fldCharType="begin"/>
        </w:r>
        <w:r>
          <w:rPr>
            <w:noProof/>
            <w:webHidden/>
          </w:rPr>
          <w:instrText xml:space="preserve"> PAGEREF _Toc3575893 \h </w:instrText>
        </w:r>
        <w:r>
          <w:rPr>
            <w:noProof/>
            <w:webHidden/>
          </w:rPr>
        </w:r>
        <w:r>
          <w:rPr>
            <w:noProof/>
            <w:webHidden/>
          </w:rPr>
          <w:fldChar w:fldCharType="separate"/>
        </w:r>
        <w:r>
          <w:rPr>
            <w:noProof/>
            <w:webHidden/>
          </w:rPr>
          <w:t>20</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94" w:history="1">
        <w:r w:rsidRPr="00DA395C">
          <w:rPr>
            <w:rStyle w:val="Hipervnculo"/>
            <w:noProof/>
          </w:rPr>
          <w:t xml:space="preserve">Figura 9 </w:t>
        </w:r>
        <w:r w:rsidRPr="00DA395C">
          <w:rPr>
            <w:rStyle w:val="Hipervnculo"/>
            <w:rFonts w:cs="Arial"/>
            <w:noProof/>
          </w:rPr>
          <w:t>Carta de plasticidad</w:t>
        </w:r>
        <w:r>
          <w:rPr>
            <w:noProof/>
            <w:webHidden/>
          </w:rPr>
          <w:tab/>
        </w:r>
        <w:r>
          <w:rPr>
            <w:noProof/>
            <w:webHidden/>
          </w:rPr>
          <w:fldChar w:fldCharType="begin"/>
        </w:r>
        <w:r>
          <w:rPr>
            <w:noProof/>
            <w:webHidden/>
          </w:rPr>
          <w:instrText xml:space="preserve"> PAGEREF _Toc3575894 \h </w:instrText>
        </w:r>
        <w:r>
          <w:rPr>
            <w:noProof/>
            <w:webHidden/>
          </w:rPr>
        </w:r>
        <w:r>
          <w:rPr>
            <w:noProof/>
            <w:webHidden/>
          </w:rPr>
          <w:fldChar w:fldCharType="separate"/>
        </w:r>
        <w:r>
          <w:rPr>
            <w:noProof/>
            <w:webHidden/>
          </w:rPr>
          <w:t>22</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95" w:history="1">
        <w:r w:rsidRPr="00DA395C">
          <w:rPr>
            <w:rStyle w:val="Hipervnculo"/>
            <w:noProof/>
          </w:rPr>
          <w:t xml:space="preserve">Figura 10 </w:t>
        </w:r>
        <w:r w:rsidRPr="00DA395C">
          <w:rPr>
            <w:rStyle w:val="Hipervnculo"/>
            <w:rFonts w:cs="Arial"/>
            <w:noProof/>
          </w:rPr>
          <w:t>Humedad natural y límites de consistencia respecto a la profundidad</w:t>
        </w:r>
        <w:r>
          <w:rPr>
            <w:noProof/>
            <w:webHidden/>
          </w:rPr>
          <w:tab/>
        </w:r>
        <w:r>
          <w:rPr>
            <w:noProof/>
            <w:webHidden/>
          </w:rPr>
          <w:fldChar w:fldCharType="begin"/>
        </w:r>
        <w:r>
          <w:rPr>
            <w:noProof/>
            <w:webHidden/>
          </w:rPr>
          <w:instrText xml:space="preserve"> PAGEREF _Toc3575895 \h </w:instrText>
        </w:r>
        <w:r>
          <w:rPr>
            <w:noProof/>
            <w:webHidden/>
          </w:rPr>
        </w:r>
        <w:r>
          <w:rPr>
            <w:noProof/>
            <w:webHidden/>
          </w:rPr>
          <w:fldChar w:fldCharType="separate"/>
        </w:r>
        <w:r>
          <w:rPr>
            <w:noProof/>
            <w:webHidden/>
          </w:rPr>
          <w:t>23</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96" w:history="1">
        <w:r w:rsidRPr="00DA395C">
          <w:rPr>
            <w:rStyle w:val="Hipervnculo"/>
            <w:noProof/>
          </w:rPr>
          <w:t xml:space="preserve">Figura 11 </w:t>
        </w:r>
        <w:r w:rsidRPr="00DA395C">
          <w:rPr>
            <w:rStyle w:val="Hipervnculo"/>
            <w:rFonts w:cs="Arial"/>
            <w:noProof/>
          </w:rPr>
          <w:t>Contenido de material respecto a la profundidad</w:t>
        </w:r>
        <w:r>
          <w:rPr>
            <w:noProof/>
            <w:webHidden/>
          </w:rPr>
          <w:tab/>
        </w:r>
        <w:r>
          <w:rPr>
            <w:noProof/>
            <w:webHidden/>
          </w:rPr>
          <w:fldChar w:fldCharType="begin"/>
        </w:r>
        <w:r>
          <w:rPr>
            <w:noProof/>
            <w:webHidden/>
          </w:rPr>
          <w:instrText xml:space="preserve"> PAGEREF _Toc3575896 \h </w:instrText>
        </w:r>
        <w:r>
          <w:rPr>
            <w:noProof/>
            <w:webHidden/>
          </w:rPr>
        </w:r>
        <w:r>
          <w:rPr>
            <w:noProof/>
            <w:webHidden/>
          </w:rPr>
          <w:fldChar w:fldCharType="separate"/>
        </w:r>
        <w:r>
          <w:rPr>
            <w:noProof/>
            <w:webHidden/>
          </w:rPr>
          <w:t>24</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97" w:history="1">
        <w:r w:rsidRPr="00DA395C">
          <w:rPr>
            <w:rStyle w:val="Hipervnculo"/>
            <w:noProof/>
          </w:rPr>
          <w:t xml:space="preserve">Figura 12 </w:t>
        </w:r>
        <w:r w:rsidRPr="00DA395C">
          <w:rPr>
            <w:rStyle w:val="Hipervnculo"/>
            <w:rFonts w:cs="Arial"/>
            <w:noProof/>
          </w:rPr>
          <w:t>Resistencia al corte no drenado Su.</w:t>
        </w:r>
        <w:r>
          <w:rPr>
            <w:noProof/>
            <w:webHidden/>
          </w:rPr>
          <w:tab/>
        </w:r>
        <w:r>
          <w:rPr>
            <w:noProof/>
            <w:webHidden/>
          </w:rPr>
          <w:fldChar w:fldCharType="begin"/>
        </w:r>
        <w:r>
          <w:rPr>
            <w:noProof/>
            <w:webHidden/>
          </w:rPr>
          <w:instrText xml:space="preserve"> PAGEREF _Toc3575897 \h </w:instrText>
        </w:r>
        <w:r>
          <w:rPr>
            <w:noProof/>
            <w:webHidden/>
          </w:rPr>
        </w:r>
        <w:r>
          <w:rPr>
            <w:noProof/>
            <w:webHidden/>
          </w:rPr>
          <w:fldChar w:fldCharType="separate"/>
        </w:r>
        <w:r>
          <w:rPr>
            <w:noProof/>
            <w:webHidden/>
          </w:rPr>
          <w:t>25</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98" w:history="1">
        <w:r w:rsidRPr="00DA395C">
          <w:rPr>
            <w:rStyle w:val="Hipervnculo"/>
            <w:noProof/>
          </w:rPr>
          <w:t xml:space="preserve">Figura 13 </w:t>
        </w:r>
        <w:r w:rsidRPr="00DA395C">
          <w:rPr>
            <w:rStyle w:val="Hipervnculo"/>
            <w:rFonts w:cs="Arial"/>
            <w:noProof/>
          </w:rPr>
          <w:t>Módulo de elasticidad no drenado respecto a la profundidad</w:t>
        </w:r>
        <w:r>
          <w:rPr>
            <w:noProof/>
            <w:webHidden/>
          </w:rPr>
          <w:tab/>
        </w:r>
        <w:r>
          <w:rPr>
            <w:noProof/>
            <w:webHidden/>
          </w:rPr>
          <w:fldChar w:fldCharType="begin"/>
        </w:r>
        <w:r>
          <w:rPr>
            <w:noProof/>
            <w:webHidden/>
          </w:rPr>
          <w:instrText xml:space="preserve"> PAGEREF _Toc3575898 \h </w:instrText>
        </w:r>
        <w:r>
          <w:rPr>
            <w:noProof/>
            <w:webHidden/>
          </w:rPr>
        </w:r>
        <w:r>
          <w:rPr>
            <w:noProof/>
            <w:webHidden/>
          </w:rPr>
          <w:fldChar w:fldCharType="separate"/>
        </w:r>
        <w:r>
          <w:rPr>
            <w:noProof/>
            <w:webHidden/>
          </w:rPr>
          <w:t>26</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899" w:history="1">
        <w:r w:rsidRPr="00DA395C">
          <w:rPr>
            <w:rStyle w:val="Hipervnculo"/>
            <w:noProof/>
          </w:rPr>
          <w:t xml:space="preserve">Figura 14 </w:t>
        </w:r>
        <w:r w:rsidRPr="00DA395C">
          <w:rPr>
            <w:rStyle w:val="Hipervnculo"/>
            <w:rFonts w:cs="Arial"/>
            <w:noProof/>
          </w:rPr>
          <w:t>Peso unitario respecto a la profundidad.</w:t>
        </w:r>
        <w:r>
          <w:rPr>
            <w:noProof/>
            <w:webHidden/>
          </w:rPr>
          <w:tab/>
        </w:r>
        <w:r>
          <w:rPr>
            <w:noProof/>
            <w:webHidden/>
          </w:rPr>
          <w:fldChar w:fldCharType="begin"/>
        </w:r>
        <w:r>
          <w:rPr>
            <w:noProof/>
            <w:webHidden/>
          </w:rPr>
          <w:instrText xml:space="preserve"> PAGEREF _Toc3575899 \h </w:instrText>
        </w:r>
        <w:r>
          <w:rPr>
            <w:noProof/>
            <w:webHidden/>
          </w:rPr>
        </w:r>
        <w:r>
          <w:rPr>
            <w:noProof/>
            <w:webHidden/>
          </w:rPr>
          <w:fldChar w:fldCharType="separate"/>
        </w:r>
        <w:r>
          <w:rPr>
            <w:noProof/>
            <w:webHidden/>
          </w:rPr>
          <w:t>27</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900" w:history="1">
        <w:r w:rsidRPr="00DA395C">
          <w:rPr>
            <w:rStyle w:val="Hipervnculo"/>
            <w:noProof/>
          </w:rPr>
          <w:t>Figura 15 Resultados Ensayo CPTu</w:t>
        </w:r>
        <w:r>
          <w:rPr>
            <w:noProof/>
            <w:webHidden/>
          </w:rPr>
          <w:tab/>
        </w:r>
        <w:r>
          <w:rPr>
            <w:noProof/>
            <w:webHidden/>
          </w:rPr>
          <w:fldChar w:fldCharType="begin"/>
        </w:r>
        <w:r>
          <w:rPr>
            <w:noProof/>
            <w:webHidden/>
          </w:rPr>
          <w:instrText xml:space="preserve"> PAGEREF _Toc3575900 \h </w:instrText>
        </w:r>
        <w:r>
          <w:rPr>
            <w:noProof/>
            <w:webHidden/>
          </w:rPr>
        </w:r>
        <w:r>
          <w:rPr>
            <w:noProof/>
            <w:webHidden/>
          </w:rPr>
          <w:fldChar w:fldCharType="separate"/>
        </w:r>
        <w:r>
          <w:rPr>
            <w:noProof/>
            <w:webHidden/>
          </w:rPr>
          <w:t>28</w:t>
        </w:r>
        <w:r>
          <w:rPr>
            <w:noProof/>
            <w:webHidden/>
          </w:rPr>
          <w:fldChar w:fldCharType="end"/>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901" w:history="1">
        <w:r w:rsidRPr="00DA395C">
          <w:rPr>
            <w:rStyle w:val="Hipervnculo"/>
            <w:b/>
            <w:noProof/>
          </w:rPr>
          <w:t>Figura 16 Esquema del modelo de capacidad portante pilotes</w:t>
        </w:r>
        <w:r>
          <w:rPr>
            <w:noProof/>
            <w:webHidden/>
          </w:rPr>
          <w:tab/>
        </w:r>
        <w:r>
          <w:rPr>
            <w:noProof/>
            <w:webHidden/>
          </w:rPr>
          <w:fldChar w:fldCharType="begin"/>
        </w:r>
        <w:r>
          <w:rPr>
            <w:noProof/>
            <w:webHidden/>
          </w:rPr>
          <w:instrText xml:space="preserve"> PAGEREF _Toc3575901 \h </w:instrText>
        </w:r>
        <w:r>
          <w:rPr>
            <w:noProof/>
            <w:webHidden/>
          </w:rPr>
        </w:r>
        <w:r>
          <w:rPr>
            <w:noProof/>
            <w:webHidden/>
          </w:rPr>
          <w:fldChar w:fldCharType="separate"/>
        </w:r>
        <w:r>
          <w:rPr>
            <w:noProof/>
            <w:webHidden/>
          </w:rPr>
          <w:t>32</w:t>
        </w:r>
        <w:r>
          <w:rPr>
            <w:noProof/>
            <w:webHidden/>
          </w:rPr>
          <w:fldChar w:fldCharType="end"/>
        </w:r>
      </w:hyperlink>
    </w:p>
    <w:p w:rsidR="001D1E64" w:rsidRDefault="002328F6">
      <w:pPr>
        <w:spacing w:after="200" w:line="276" w:lineRule="auto"/>
        <w:jc w:val="left"/>
        <w:rPr>
          <w:rFonts w:cs="Arial"/>
        </w:rPr>
      </w:pPr>
      <w:r>
        <w:rPr>
          <w:rFonts w:cs="Arial"/>
        </w:rPr>
        <w:fldChar w:fldCharType="end"/>
      </w:r>
    </w:p>
    <w:p w:rsidR="00B37A34" w:rsidRDefault="00B37A34">
      <w:pPr>
        <w:spacing w:after="200" w:line="276" w:lineRule="auto"/>
        <w:jc w:val="left"/>
        <w:rPr>
          <w:rFonts w:cs="Arial"/>
          <w:b/>
        </w:rPr>
      </w:pPr>
      <w:r>
        <w:rPr>
          <w:rFonts w:cs="Arial"/>
          <w:b/>
        </w:rPr>
        <w:br w:type="page"/>
      </w:r>
    </w:p>
    <w:p w:rsidR="00B37A34" w:rsidRDefault="00B37A34" w:rsidP="001D1E64">
      <w:pPr>
        <w:jc w:val="center"/>
        <w:rPr>
          <w:rFonts w:cs="Arial"/>
          <w:b/>
        </w:rPr>
      </w:pPr>
    </w:p>
    <w:p w:rsidR="00547517" w:rsidRPr="001D1E64" w:rsidRDefault="00547517" w:rsidP="001D1E64">
      <w:pPr>
        <w:jc w:val="center"/>
        <w:rPr>
          <w:rFonts w:cs="Arial"/>
          <w:b/>
        </w:rPr>
      </w:pPr>
      <w:r w:rsidRPr="001D1E64">
        <w:rPr>
          <w:rFonts w:cs="Arial"/>
          <w:b/>
        </w:rPr>
        <w:t xml:space="preserve">LISTA DE </w:t>
      </w:r>
      <w:r w:rsidR="008254BA" w:rsidRPr="001D1E64">
        <w:rPr>
          <w:rFonts w:cs="Arial"/>
          <w:b/>
        </w:rPr>
        <w:t>ANEXOS</w:t>
      </w:r>
    </w:p>
    <w:p w:rsidR="00214DA3" w:rsidRDefault="00214DA3">
      <w:pPr>
        <w:pStyle w:val="Tabladeilustraciones"/>
        <w:tabs>
          <w:tab w:val="right" w:leader="dot" w:pos="8488"/>
        </w:tabs>
        <w:rPr>
          <w:rFonts w:cs="Arial"/>
          <w:b/>
        </w:rPr>
      </w:pPr>
    </w:p>
    <w:p w:rsidR="00313C4F" w:rsidRDefault="002328F6">
      <w:pPr>
        <w:pStyle w:val="Tabladeilustraciones"/>
        <w:tabs>
          <w:tab w:val="right" w:leader="dot" w:pos="8488"/>
        </w:tabs>
        <w:rPr>
          <w:rFonts w:asciiTheme="minorHAnsi" w:eastAsiaTheme="minorEastAsia" w:hAnsiTheme="minorHAnsi"/>
          <w:noProof/>
          <w:lang w:eastAsia="es-CO"/>
        </w:rPr>
      </w:pPr>
      <w:r>
        <w:rPr>
          <w:rFonts w:cs="Arial"/>
          <w:b/>
        </w:rPr>
        <w:fldChar w:fldCharType="begin"/>
      </w:r>
      <w:r w:rsidR="008254BA">
        <w:rPr>
          <w:rFonts w:cs="Arial"/>
          <w:b/>
        </w:rPr>
        <w:instrText xml:space="preserve"> TOC \n \h \z \c "Anexo" </w:instrText>
      </w:r>
      <w:r>
        <w:rPr>
          <w:rFonts w:cs="Arial"/>
          <w:b/>
        </w:rPr>
        <w:fldChar w:fldCharType="separate"/>
      </w:r>
      <w:hyperlink w:anchor="_Toc3575902" w:history="1">
        <w:r w:rsidR="00313C4F" w:rsidRPr="00C9326F">
          <w:rPr>
            <w:rStyle w:val="Hipervnculo"/>
            <w:noProof/>
          </w:rPr>
          <w:t>Anexo 1 Localización de la exploración</w:t>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903" w:history="1">
        <w:r w:rsidRPr="00C9326F">
          <w:rPr>
            <w:rStyle w:val="Hipervnculo"/>
            <w:noProof/>
          </w:rPr>
          <w:t>Anexo 2 Registro de exploración</w:t>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904" w:history="1">
        <w:r w:rsidRPr="00C9326F">
          <w:rPr>
            <w:rStyle w:val="Hipervnculo"/>
            <w:noProof/>
          </w:rPr>
          <w:t>Anexo 3 Ensayos de laboratorio</w:t>
        </w:r>
      </w:hyperlink>
    </w:p>
    <w:p w:rsidR="00313C4F" w:rsidRDefault="00313C4F">
      <w:pPr>
        <w:pStyle w:val="Tabladeilustraciones"/>
        <w:tabs>
          <w:tab w:val="right" w:leader="dot" w:pos="8488"/>
        </w:tabs>
        <w:rPr>
          <w:rFonts w:asciiTheme="minorHAnsi" w:eastAsiaTheme="minorEastAsia" w:hAnsiTheme="minorHAnsi"/>
          <w:noProof/>
          <w:lang w:eastAsia="es-CO"/>
        </w:rPr>
      </w:pPr>
      <w:hyperlink w:anchor="_Toc3575905" w:history="1">
        <w:r w:rsidRPr="00C9326F">
          <w:rPr>
            <w:rStyle w:val="Hipervnculo"/>
            <w:noProof/>
          </w:rPr>
          <w:t>Anexo 4 Memorias de calculo</w:t>
        </w:r>
      </w:hyperlink>
    </w:p>
    <w:p w:rsidR="00943331" w:rsidRDefault="002328F6" w:rsidP="009954BB">
      <w:pPr>
        <w:jc w:val="center"/>
        <w:rPr>
          <w:rFonts w:cs="Arial"/>
          <w:b/>
        </w:rPr>
      </w:pPr>
      <w:r>
        <w:rPr>
          <w:rFonts w:cs="Arial"/>
          <w:b/>
        </w:rPr>
        <w:fldChar w:fldCharType="end"/>
      </w:r>
    </w:p>
    <w:p w:rsidR="00593164" w:rsidRPr="006C14AF" w:rsidRDefault="00593164" w:rsidP="009954BB">
      <w:pPr>
        <w:jc w:val="center"/>
        <w:rPr>
          <w:rFonts w:cs="Arial"/>
          <w:b/>
        </w:rPr>
      </w:pPr>
    </w:p>
    <w:p w:rsidR="00B37A34" w:rsidRDefault="00B37A34">
      <w:pPr>
        <w:spacing w:after="200" w:line="276" w:lineRule="auto"/>
        <w:jc w:val="left"/>
        <w:rPr>
          <w:rFonts w:cs="Arial"/>
          <w:b/>
        </w:rPr>
      </w:pPr>
      <w:r>
        <w:rPr>
          <w:rFonts w:cs="Arial"/>
          <w:b/>
        </w:rPr>
        <w:br w:type="page"/>
      </w:r>
    </w:p>
    <w:p w:rsidR="00D93DE5" w:rsidRDefault="00D93DE5" w:rsidP="00D93DE5">
      <w:pPr>
        <w:pStyle w:val="Ttulo"/>
        <w:framePr w:wrap="auto" w:vAnchor="margin" w:yAlign="inline"/>
        <w:spacing w:before="100" w:after="100"/>
        <w:rPr>
          <w:rFonts w:cs="Arial"/>
          <w:b/>
        </w:rPr>
      </w:pPr>
    </w:p>
    <w:p w:rsidR="00487C8A" w:rsidRDefault="00487C8A" w:rsidP="00487C8A">
      <w:pPr>
        <w:pStyle w:val="Ttulo"/>
        <w:framePr w:wrap="auto" w:vAnchor="margin" w:yAlign="inline"/>
        <w:spacing w:before="100" w:after="100"/>
        <w:rPr>
          <w:rFonts w:cs="Arial"/>
          <w:b/>
        </w:rPr>
      </w:pPr>
      <w:r w:rsidRPr="00F64F37">
        <w:rPr>
          <w:rFonts w:cs="Arial"/>
          <w:b/>
        </w:rPr>
        <w:t>ESTUDIOS GEOTÉCNICOS PARA CIMENTACIÓN HOSPITAL DE SUBA</w:t>
      </w:r>
    </w:p>
    <w:p w:rsidR="008723DD" w:rsidRPr="008226F0" w:rsidRDefault="008723DD" w:rsidP="008723DD">
      <w:pPr>
        <w:jc w:val="center"/>
        <w:rPr>
          <w:rFonts w:cs="Arial"/>
          <w:b/>
        </w:rPr>
      </w:pPr>
    </w:p>
    <w:p w:rsidR="00704C06" w:rsidRDefault="00704C06" w:rsidP="00B36621">
      <w:pPr>
        <w:pStyle w:val="Ttulo1"/>
      </w:pPr>
      <w:bookmarkStart w:id="1" w:name="_Toc3575843"/>
      <w:r>
        <w:t>GENERALIDADES</w:t>
      </w:r>
      <w:bookmarkEnd w:id="1"/>
    </w:p>
    <w:p w:rsidR="00704C06" w:rsidRPr="00704C06" w:rsidRDefault="00142055" w:rsidP="00704C06">
      <w:pPr>
        <w:pStyle w:val="Ttulo2"/>
      </w:pPr>
      <w:bookmarkStart w:id="2" w:name="_Toc3575844"/>
      <w:r>
        <w:t>INTRODUCCIÓN</w:t>
      </w:r>
      <w:bookmarkEnd w:id="2"/>
    </w:p>
    <w:p w:rsidR="007469D0" w:rsidRDefault="007469D0" w:rsidP="00351759">
      <w:pPr>
        <w:rPr>
          <w:rFonts w:cs="Arial"/>
        </w:rPr>
      </w:pPr>
    </w:p>
    <w:p w:rsidR="00B36621" w:rsidRDefault="00704C06" w:rsidP="00351759">
      <w:pPr>
        <w:rPr>
          <w:rFonts w:cs="Arial"/>
        </w:rPr>
      </w:pPr>
      <w:r w:rsidRPr="00704C06">
        <w:rPr>
          <w:rFonts w:cs="Arial"/>
        </w:rPr>
        <w:t>El proyecto consiste en los estudios y diseños para la remodelación del Hospital de Suba. La estructura actual del hospital cuenta con una estructura asimétrica, donde resalta una torre de 4 pisos en el costado noroccidental y su estructura restante consta de 3 pisos. Cuenta con sótano de un nivel, el cual funciona como parqueadero.</w:t>
      </w:r>
    </w:p>
    <w:p w:rsidR="00704C06" w:rsidRDefault="00704C06" w:rsidP="00351759">
      <w:pPr>
        <w:rPr>
          <w:rFonts w:cs="Arial"/>
        </w:rPr>
      </w:pPr>
    </w:p>
    <w:p w:rsidR="00704C06" w:rsidRDefault="00704C06" w:rsidP="00704C06">
      <w:pPr>
        <w:rPr>
          <w:rFonts w:cs="Arial"/>
        </w:rPr>
      </w:pPr>
      <w:r w:rsidRPr="00704C06">
        <w:rPr>
          <w:rFonts w:cs="Arial"/>
        </w:rPr>
        <w:t xml:space="preserve">Este estudio en particular contempla la ejecución de acciones geotécnicas tales como sondeos, ensayos de laboratorio, </w:t>
      </w:r>
      <w:r>
        <w:rPr>
          <w:rFonts w:cs="Arial"/>
        </w:rPr>
        <w:t xml:space="preserve">y evaluación </w:t>
      </w:r>
      <w:r w:rsidRPr="00704C06">
        <w:rPr>
          <w:rFonts w:cs="Arial"/>
        </w:rPr>
        <w:t xml:space="preserve">geotécnica de tal forma que se puedan definir las condiciones de </w:t>
      </w:r>
      <w:r>
        <w:rPr>
          <w:rFonts w:cs="Arial"/>
        </w:rPr>
        <w:t>resistencia y deformabilidad</w:t>
      </w:r>
      <w:r w:rsidRPr="00704C06">
        <w:rPr>
          <w:rFonts w:cs="Arial"/>
        </w:rPr>
        <w:t xml:space="preserve"> de la zona de </w:t>
      </w:r>
      <w:r>
        <w:rPr>
          <w:rFonts w:cs="Arial"/>
        </w:rPr>
        <w:t>estudio</w:t>
      </w:r>
      <w:r w:rsidRPr="00704C06">
        <w:rPr>
          <w:rFonts w:cs="Arial"/>
        </w:rPr>
        <w:t xml:space="preserve"> para determinar las propiedades del suelo y su posterior comportamiento al momento de realizar las </w:t>
      </w:r>
      <w:r>
        <w:rPr>
          <w:rFonts w:cs="Arial"/>
        </w:rPr>
        <w:t xml:space="preserve">aplicaciones de carga y las </w:t>
      </w:r>
      <w:r w:rsidRPr="00704C06">
        <w:rPr>
          <w:rFonts w:cs="Arial"/>
        </w:rPr>
        <w:t>excavaciones para la construcción de la cimentación que quedará a nivel del sótano.</w:t>
      </w:r>
    </w:p>
    <w:p w:rsidR="007E5C06" w:rsidRPr="008226F0" w:rsidRDefault="007E5C06">
      <w:pPr>
        <w:spacing w:after="200" w:line="276" w:lineRule="auto"/>
        <w:jc w:val="left"/>
        <w:rPr>
          <w:rFonts w:cs="Arial"/>
          <w:b/>
          <w:bCs/>
          <w:color w:val="000000"/>
        </w:rPr>
      </w:pPr>
    </w:p>
    <w:p w:rsidR="00704C06" w:rsidRPr="00704C06" w:rsidRDefault="00704C06" w:rsidP="00704C06">
      <w:pPr>
        <w:pStyle w:val="Ttulo2"/>
      </w:pPr>
      <w:bookmarkStart w:id="3" w:name="_Toc490127541"/>
      <w:bookmarkStart w:id="4" w:name="_Toc2074098"/>
      <w:bookmarkStart w:id="5" w:name="_Toc3575845"/>
      <w:r>
        <w:t>OBJETIVO</w:t>
      </w:r>
      <w:bookmarkEnd w:id="3"/>
      <w:bookmarkEnd w:id="4"/>
      <w:bookmarkEnd w:id="5"/>
    </w:p>
    <w:p w:rsidR="00704C06" w:rsidRDefault="00704C06" w:rsidP="00704C06">
      <w:r w:rsidRPr="00704C06">
        <w:t>Efectuar el análisis</w:t>
      </w:r>
      <w:r>
        <w:t>, diseño</w:t>
      </w:r>
      <w:r w:rsidRPr="00704C06">
        <w:t xml:space="preserve"> y recomendaciones geotécnicas para la nueva estructura a realizar en el Hospital de Suba</w:t>
      </w:r>
      <w:r>
        <w:t>, la cual es planteada como la</w:t>
      </w:r>
      <w:r w:rsidRPr="00704C06">
        <w:t xml:space="preserve"> construcción de una edificación </w:t>
      </w:r>
      <w:r>
        <w:t>tipo torre</w:t>
      </w:r>
      <w:r w:rsidRPr="00F64F37">
        <w:t>,</w:t>
      </w:r>
      <w:r>
        <w:t xml:space="preserve"> </w:t>
      </w:r>
      <w:r w:rsidRPr="00704C06">
        <w:t>efectuando el diseño de esfuerzo</w:t>
      </w:r>
      <w:r>
        <w:t>-</w:t>
      </w:r>
      <w:r w:rsidRPr="00704C06">
        <w:t>deformación, dando las respectivas recomendaciones geotécnicas en cuanto a cimentación, deformaciones esperadas</w:t>
      </w:r>
      <w:r>
        <w:t xml:space="preserve">, </w:t>
      </w:r>
      <w:r w:rsidRPr="00704C06">
        <w:t xml:space="preserve">parámetros para el diseño estructural y proceso constructivo para llevar a cabo las </w:t>
      </w:r>
      <w:r>
        <w:t>obras</w:t>
      </w:r>
      <w:r w:rsidRPr="00704C06">
        <w:t xml:space="preserve"> de manera segura.</w:t>
      </w:r>
    </w:p>
    <w:p w:rsidR="004C36B0" w:rsidRPr="008226F0" w:rsidRDefault="004C36B0" w:rsidP="007E5C06">
      <w:pPr>
        <w:rPr>
          <w:b/>
          <w:bCs/>
          <w:szCs w:val="23"/>
        </w:rPr>
      </w:pPr>
    </w:p>
    <w:p w:rsidR="004C36B0" w:rsidRPr="00704C06" w:rsidRDefault="00704C06" w:rsidP="00704C06">
      <w:pPr>
        <w:pStyle w:val="Ttulo2"/>
      </w:pPr>
      <w:bookmarkStart w:id="6" w:name="_Toc490127542"/>
      <w:bookmarkStart w:id="7" w:name="_Toc2074099"/>
      <w:bookmarkStart w:id="8" w:name="_Toc3575846"/>
      <w:r>
        <w:t>ALCANCE DEL ESTUDIO</w:t>
      </w:r>
      <w:bookmarkEnd w:id="6"/>
      <w:bookmarkEnd w:id="7"/>
      <w:bookmarkEnd w:id="8"/>
    </w:p>
    <w:p w:rsidR="00704C06" w:rsidRDefault="00704C06" w:rsidP="00704C06">
      <w:r w:rsidRPr="00DE6910">
        <w:t>El estudio comprende el siguiente alcance:</w:t>
      </w:r>
    </w:p>
    <w:p w:rsidR="00704C06" w:rsidRPr="00DE6910" w:rsidRDefault="00704C06" w:rsidP="00666B05">
      <w:pPr>
        <w:pStyle w:val="Prrafodelista"/>
        <w:numPr>
          <w:ilvl w:val="0"/>
          <w:numId w:val="5"/>
        </w:numPr>
      </w:pPr>
      <w:r w:rsidRPr="00DE6910">
        <w:t>Reconocimient</w:t>
      </w:r>
      <w:r>
        <w:t>o de campo</w:t>
      </w:r>
      <w:r w:rsidRPr="00DE6910">
        <w:t>.</w:t>
      </w:r>
    </w:p>
    <w:p w:rsidR="00704C06" w:rsidRPr="00DE6910" w:rsidRDefault="00704C06" w:rsidP="00666B05">
      <w:pPr>
        <w:pStyle w:val="Prrafodelista"/>
        <w:numPr>
          <w:ilvl w:val="0"/>
          <w:numId w:val="5"/>
        </w:numPr>
      </w:pPr>
      <w:r w:rsidRPr="00DE6910">
        <w:t>Exploración del subsuelo.</w:t>
      </w:r>
    </w:p>
    <w:p w:rsidR="00704C06" w:rsidRPr="00DE6910" w:rsidRDefault="00704C06" w:rsidP="00666B05">
      <w:pPr>
        <w:pStyle w:val="Prrafodelista"/>
        <w:numPr>
          <w:ilvl w:val="0"/>
          <w:numId w:val="5"/>
        </w:numPr>
      </w:pPr>
      <w:r w:rsidRPr="00DE6910">
        <w:t>Interpretación y análisis de los resultados obtenidos.</w:t>
      </w:r>
    </w:p>
    <w:p w:rsidR="00704C06" w:rsidRDefault="00704C06" w:rsidP="00666B05">
      <w:pPr>
        <w:pStyle w:val="Prrafodelista"/>
        <w:numPr>
          <w:ilvl w:val="0"/>
          <w:numId w:val="5"/>
        </w:numPr>
      </w:pPr>
      <w:r w:rsidRPr="00DE6910">
        <w:t>Elaboración del informe.</w:t>
      </w:r>
    </w:p>
    <w:p w:rsidR="00EE6965" w:rsidRDefault="00EE6965" w:rsidP="004C36B0">
      <w:pPr>
        <w:tabs>
          <w:tab w:val="left" w:pos="0"/>
        </w:tabs>
        <w:rPr>
          <w:rFonts w:cs="Arial"/>
          <w:color w:val="000000" w:themeColor="text1"/>
        </w:rPr>
      </w:pPr>
    </w:p>
    <w:p w:rsidR="00EE6965" w:rsidRDefault="00EE6965" w:rsidP="004C36B0">
      <w:pPr>
        <w:tabs>
          <w:tab w:val="left" w:pos="0"/>
        </w:tabs>
        <w:rPr>
          <w:rFonts w:cs="Arial"/>
          <w:color w:val="000000" w:themeColor="text1"/>
        </w:rPr>
      </w:pPr>
    </w:p>
    <w:p w:rsidR="006270F8" w:rsidRDefault="006270F8" w:rsidP="004C36B0">
      <w:pPr>
        <w:tabs>
          <w:tab w:val="left" w:pos="0"/>
        </w:tabs>
        <w:rPr>
          <w:rFonts w:cs="Arial"/>
          <w:color w:val="000000" w:themeColor="text1"/>
        </w:rPr>
      </w:pPr>
    </w:p>
    <w:p w:rsidR="00CF13F2" w:rsidRDefault="00CF13F2" w:rsidP="004C36B0">
      <w:pPr>
        <w:tabs>
          <w:tab w:val="left" w:pos="0"/>
        </w:tabs>
        <w:rPr>
          <w:rFonts w:cs="Arial"/>
          <w:color w:val="000000" w:themeColor="text1"/>
        </w:rPr>
      </w:pPr>
    </w:p>
    <w:p w:rsidR="007469D0" w:rsidRDefault="00704C06" w:rsidP="001A2D6A">
      <w:pPr>
        <w:pStyle w:val="Ttulo2"/>
      </w:pPr>
      <w:bookmarkStart w:id="9" w:name="_Toc490127543"/>
      <w:bookmarkStart w:id="10" w:name="_Toc2074100"/>
      <w:bookmarkStart w:id="11" w:name="_Toc3575847"/>
      <w:r>
        <w:lastRenderedPageBreak/>
        <w:t>METODOLOGÍA DEL ESTUDIO</w:t>
      </w:r>
      <w:bookmarkEnd w:id="9"/>
      <w:bookmarkEnd w:id="10"/>
      <w:bookmarkEnd w:id="11"/>
    </w:p>
    <w:p w:rsidR="00704C06" w:rsidRDefault="00704C06" w:rsidP="00704C06">
      <w:pPr>
        <w:rPr>
          <w:rFonts w:cs="Arial"/>
        </w:rPr>
      </w:pPr>
      <w:r w:rsidRPr="00E73408">
        <w:rPr>
          <w:rFonts w:cs="Arial"/>
        </w:rPr>
        <w:t>En el estudio se desarrollaron las siguientes actividades:</w:t>
      </w:r>
    </w:p>
    <w:p w:rsidR="00704C06" w:rsidRPr="00E73408" w:rsidRDefault="00704C06" w:rsidP="00666B05">
      <w:pPr>
        <w:numPr>
          <w:ilvl w:val="0"/>
          <w:numId w:val="6"/>
        </w:numPr>
        <w:spacing w:before="240" w:line="276" w:lineRule="auto"/>
        <w:rPr>
          <w:rFonts w:cs="Arial"/>
        </w:rPr>
      </w:pPr>
      <w:r w:rsidRPr="00E73408">
        <w:rPr>
          <w:rFonts w:cs="Arial"/>
        </w:rPr>
        <w:t xml:space="preserve">Exploración Geotécnica. Los trabajos de campo consistieron en el reconocimiento e inspección </w:t>
      </w:r>
      <w:r>
        <w:rPr>
          <w:rFonts w:cs="Arial"/>
        </w:rPr>
        <w:t>del área</w:t>
      </w:r>
      <w:r w:rsidRPr="00E73408">
        <w:rPr>
          <w:rFonts w:cs="Arial"/>
        </w:rPr>
        <w:t xml:space="preserve">, ejecución de sondeos con equipo </w:t>
      </w:r>
      <w:r>
        <w:rPr>
          <w:rFonts w:cs="Arial"/>
        </w:rPr>
        <w:t>manual y mecánico</w:t>
      </w:r>
      <w:r w:rsidRPr="00E73408">
        <w:rPr>
          <w:rFonts w:cs="Arial"/>
        </w:rPr>
        <w:t>. Durante estos trabajos se recuperaron muestras inalteradas con tubo de pared delgada</w:t>
      </w:r>
      <w:r>
        <w:rPr>
          <w:rFonts w:cs="Arial"/>
        </w:rPr>
        <w:t xml:space="preserve"> – Shelby y alterada con tubos de cuchara partida</w:t>
      </w:r>
      <w:r w:rsidRPr="00E73408">
        <w:rPr>
          <w:rFonts w:cs="Arial"/>
        </w:rPr>
        <w:t xml:space="preserve">. Con base en los resultados de los sondeos se elaboraron los registros de campo donde se recopila la información obtenida. Los resultados de la exploración de campo fueron analizados y se llevó a cabo la selección de muestras, programación y ejecución de ensayos de laboratorio para clasificación de los suelos encontrados y para determinar las características de resistencia de los mismos y otras propiedades necesarias para los análisis de </w:t>
      </w:r>
      <w:r>
        <w:rPr>
          <w:rFonts w:cs="Arial"/>
        </w:rPr>
        <w:t>cimentación</w:t>
      </w:r>
      <w:r w:rsidRPr="00E73408">
        <w:rPr>
          <w:rFonts w:cs="Arial"/>
        </w:rPr>
        <w:t xml:space="preserve"> de las </w:t>
      </w:r>
      <w:r>
        <w:rPr>
          <w:rFonts w:cs="Arial"/>
        </w:rPr>
        <w:t>estructuras.</w:t>
      </w:r>
    </w:p>
    <w:p w:rsidR="00704C06" w:rsidRPr="00E73408" w:rsidRDefault="00704C06" w:rsidP="00666B05">
      <w:pPr>
        <w:numPr>
          <w:ilvl w:val="1"/>
          <w:numId w:val="6"/>
        </w:numPr>
        <w:spacing w:line="276" w:lineRule="auto"/>
        <w:rPr>
          <w:rFonts w:cs="Arial"/>
        </w:rPr>
      </w:pPr>
      <w:r w:rsidRPr="00E73408">
        <w:rPr>
          <w:rFonts w:cs="Arial"/>
        </w:rPr>
        <w:t>Análisis de resultados. Con los resultados de las actividades anteriores se adelantó la interpretación y análisis de la exploración, se delimitaron las diferentes capas que constituyen el perfil estratigráfico y se calcularon los parámetros de resistencia y compresibilidad del suelo. Los parámetros de resistencia al esfuerzo cortante y los módulos se determinaron con base en la resistencia no drenada al esfuerzo cortante obtenida mediante ensayos de compresión inconfinada.</w:t>
      </w:r>
      <w:r>
        <w:rPr>
          <w:rFonts w:cs="Arial"/>
        </w:rPr>
        <w:t xml:space="preserve"> Esto teniendo en cuenta la naturaleza de los suelos de la zona y que el tiempo de construcción de los sistemas de cimentación es rápido en comparación con la disipación del exceso de presión de poros generado por el proyecto</w:t>
      </w:r>
      <w:r w:rsidR="00C362BF">
        <w:rPr>
          <w:rFonts w:cs="Arial"/>
        </w:rPr>
        <w:t>.</w:t>
      </w:r>
      <w:r>
        <w:rPr>
          <w:rFonts w:cs="Arial"/>
        </w:rPr>
        <w:t xml:space="preserve"> </w:t>
      </w:r>
    </w:p>
    <w:p w:rsidR="00704C06" w:rsidRDefault="00704C06" w:rsidP="00666B05">
      <w:pPr>
        <w:numPr>
          <w:ilvl w:val="1"/>
          <w:numId w:val="6"/>
        </w:numPr>
        <w:spacing w:line="276" w:lineRule="auto"/>
        <w:rPr>
          <w:rFonts w:cs="Arial"/>
        </w:rPr>
      </w:pPr>
      <w:r w:rsidRPr="00E73408">
        <w:rPr>
          <w:rFonts w:cs="Arial"/>
        </w:rPr>
        <w:t xml:space="preserve">Con los parámetros de las diferentes capas de suelos, definidos en la etapa anterior, se determinó la capacidad portante para definir el tipo de fundación de la </w:t>
      </w:r>
      <w:r>
        <w:rPr>
          <w:rFonts w:cs="Arial"/>
        </w:rPr>
        <w:t>estructura</w:t>
      </w:r>
      <w:r w:rsidRPr="00E73408">
        <w:rPr>
          <w:rFonts w:cs="Arial"/>
        </w:rPr>
        <w:t xml:space="preserve"> prevista</w:t>
      </w:r>
      <w:r>
        <w:rPr>
          <w:rFonts w:cs="Arial"/>
        </w:rPr>
        <w:t>.</w:t>
      </w:r>
    </w:p>
    <w:p w:rsidR="007469D0" w:rsidRPr="007469D0" w:rsidRDefault="00704C06" w:rsidP="00666B05">
      <w:pPr>
        <w:numPr>
          <w:ilvl w:val="1"/>
          <w:numId w:val="6"/>
        </w:numPr>
        <w:spacing w:line="276" w:lineRule="auto"/>
      </w:pPr>
      <w:r w:rsidRPr="00C362BF">
        <w:rPr>
          <w:rFonts w:cs="Arial"/>
        </w:rPr>
        <w:t xml:space="preserve">Con los parámetros de las diferentes capas de suelos se efectuaron los análisis de deformación de las cimentaciones y área adyacente, se evaluó la necesidad de entibados, pilotes u obras de contención para realizar </w:t>
      </w:r>
      <w:r w:rsidR="00C362BF" w:rsidRPr="00C362BF">
        <w:rPr>
          <w:rFonts w:cs="Arial"/>
        </w:rPr>
        <w:t xml:space="preserve">el sistema de </w:t>
      </w:r>
    </w:p>
    <w:p w:rsidR="004C36B0" w:rsidRPr="008226F0" w:rsidRDefault="004C36B0" w:rsidP="004C36B0">
      <w:pPr>
        <w:rPr>
          <w:b/>
          <w:bCs/>
          <w:sz w:val="20"/>
          <w:szCs w:val="20"/>
        </w:rPr>
      </w:pPr>
    </w:p>
    <w:p w:rsidR="00C362BF" w:rsidRDefault="00C362BF" w:rsidP="00C362BF">
      <w:pPr>
        <w:pStyle w:val="Ttulo1"/>
        <w:ind w:left="432" w:hanging="432"/>
      </w:pPr>
      <w:bookmarkStart w:id="12" w:name="_Toc3575848"/>
      <w:r>
        <w:t>LOCALIZACIÓN DEL PROYECTO</w:t>
      </w:r>
      <w:bookmarkEnd w:id="12"/>
    </w:p>
    <w:p w:rsidR="00835D4C" w:rsidRDefault="00835D4C" w:rsidP="00835D4C">
      <w:pPr>
        <w:pStyle w:val="Ttulo2"/>
      </w:pPr>
      <w:bookmarkStart w:id="13" w:name="_Toc3575849"/>
      <w:r>
        <w:t>GENERALIDADES</w:t>
      </w:r>
      <w:bookmarkEnd w:id="13"/>
    </w:p>
    <w:p w:rsidR="00835D4C" w:rsidRDefault="00835D4C" w:rsidP="004C36B0">
      <w:pPr>
        <w:rPr>
          <w:rFonts w:cs="Arial"/>
        </w:rPr>
      </w:pPr>
    </w:p>
    <w:p w:rsidR="00C362BF" w:rsidRPr="000C355E" w:rsidRDefault="00C362BF" w:rsidP="00C362BF">
      <w:r w:rsidRPr="000C355E">
        <w:t>Lo</w:t>
      </w:r>
      <w:r>
        <w:t xml:space="preserve">s sondeos se realizaron en la ciudad de Bogotá D.C, en el barrio El Pino de la localidad de Suba Localidad # 11) en el norte de la ciudad, en el predio ubicado en la dirección </w:t>
      </w:r>
      <w:r w:rsidRPr="007F6E3F">
        <w:t>AK 104 152 C 50</w:t>
      </w:r>
      <w:r>
        <w:t xml:space="preserve"> en la manzana # 3. La localización del proyecto se muestra en la </w:t>
      </w:r>
      <w:r>
        <w:fldChar w:fldCharType="begin"/>
      </w:r>
      <w:r>
        <w:instrText xml:space="preserve"> REF _Ref3555316 \h </w:instrText>
      </w:r>
      <w:r>
        <w:fldChar w:fldCharType="separate"/>
      </w:r>
      <w:r w:rsidR="00313C4F">
        <w:t xml:space="preserve">Figura </w:t>
      </w:r>
      <w:r w:rsidR="00313C4F">
        <w:rPr>
          <w:noProof/>
        </w:rPr>
        <w:t>1</w:t>
      </w:r>
      <w:r>
        <w:fldChar w:fldCharType="end"/>
      </w:r>
      <w:r>
        <w:t>.</w:t>
      </w:r>
    </w:p>
    <w:p w:rsidR="00C362BF" w:rsidRDefault="00C362BF" w:rsidP="00C362BF">
      <w:pPr>
        <w:pStyle w:val="Descripcin"/>
        <w:keepNext/>
        <w:spacing w:after="0" w:afterAutospacing="0"/>
      </w:pPr>
      <w:bookmarkStart w:id="14" w:name="_Ref3555316"/>
      <w:bookmarkStart w:id="15" w:name="_Toc490127611"/>
      <w:bookmarkStart w:id="16" w:name="_Toc2074176"/>
      <w:bookmarkStart w:id="17" w:name="_Toc3575886"/>
      <w:r>
        <w:lastRenderedPageBreak/>
        <w:t xml:space="preserve">Figura </w:t>
      </w:r>
      <w:r>
        <w:rPr>
          <w:noProof/>
        </w:rPr>
        <w:fldChar w:fldCharType="begin"/>
      </w:r>
      <w:r>
        <w:rPr>
          <w:noProof/>
        </w:rPr>
        <w:instrText xml:space="preserve"> SEQ Figura \* ARABIC </w:instrText>
      </w:r>
      <w:r>
        <w:rPr>
          <w:noProof/>
        </w:rPr>
        <w:fldChar w:fldCharType="separate"/>
      </w:r>
      <w:r w:rsidR="00313C4F">
        <w:rPr>
          <w:noProof/>
        </w:rPr>
        <w:t>1</w:t>
      </w:r>
      <w:r>
        <w:rPr>
          <w:noProof/>
        </w:rPr>
        <w:fldChar w:fldCharType="end"/>
      </w:r>
      <w:bookmarkEnd w:id="14"/>
      <w:r w:rsidRPr="007971EF">
        <w:rPr>
          <w:bCs w:val="0"/>
        </w:rPr>
        <w:t xml:space="preserve"> </w:t>
      </w:r>
      <w:r w:rsidRPr="007971EF">
        <w:t>Localización del proyecto</w:t>
      </w:r>
      <w:bookmarkEnd w:id="15"/>
      <w:bookmarkEnd w:id="16"/>
      <w:bookmarkEnd w:id="17"/>
    </w:p>
    <w:p w:rsidR="00C362BF" w:rsidRDefault="00C362BF" w:rsidP="00C362BF">
      <w:pPr>
        <w:jc w:val="center"/>
      </w:pPr>
      <w:r>
        <w:rPr>
          <w:noProof/>
        </w:rPr>
        <mc:AlternateContent>
          <mc:Choice Requires="wpg">
            <w:drawing>
              <wp:anchor distT="0" distB="0" distL="114300" distR="114300" simplePos="0" relativeHeight="251658240" behindDoc="0" locked="0" layoutInCell="1" allowOverlap="1" wp14:anchorId="6B2F166E" wp14:editId="087C5C7F">
                <wp:simplePos x="0" y="0"/>
                <wp:positionH relativeFrom="column">
                  <wp:posOffset>2618740</wp:posOffset>
                </wp:positionH>
                <wp:positionV relativeFrom="paragraph">
                  <wp:posOffset>1299210</wp:posOffset>
                </wp:positionV>
                <wp:extent cx="1626870" cy="271780"/>
                <wp:effectExtent l="0" t="0" r="11430" b="13970"/>
                <wp:wrapNone/>
                <wp:docPr id="28" name="Grupo 28"/>
                <wp:cNvGraphicFramePr/>
                <a:graphic xmlns:a="http://schemas.openxmlformats.org/drawingml/2006/main">
                  <a:graphicData uri="http://schemas.microsoft.com/office/word/2010/wordprocessingGroup">
                    <wpg:wgp>
                      <wpg:cNvGrpSpPr/>
                      <wpg:grpSpPr>
                        <a:xfrm>
                          <a:off x="0" y="0"/>
                          <a:ext cx="1626870" cy="271780"/>
                          <a:chOff x="0" y="0"/>
                          <a:chExt cx="1626870" cy="271780"/>
                        </a:xfrm>
                      </wpg:grpSpPr>
                      <wps:wsp>
                        <wps:cNvPr id="27" name="Elipse 27"/>
                        <wps:cNvSpPr/>
                        <wps:spPr>
                          <a:xfrm>
                            <a:off x="0" y="28575"/>
                            <a:ext cx="140970" cy="1301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Cuadro de texto 2"/>
                        <wps:cNvSpPr txBox="1">
                          <a:spLocks noChangeArrowheads="1"/>
                        </wps:cNvSpPr>
                        <wps:spPr bwMode="auto">
                          <a:xfrm>
                            <a:off x="180975" y="0"/>
                            <a:ext cx="1445895" cy="271780"/>
                          </a:xfrm>
                          <a:prstGeom prst="rect">
                            <a:avLst/>
                          </a:prstGeom>
                          <a:solidFill>
                            <a:srgbClr val="FFFFFF"/>
                          </a:solidFill>
                          <a:ln w="9525">
                            <a:solidFill>
                              <a:srgbClr val="000000"/>
                            </a:solidFill>
                            <a:miter lim="800000"/>
                            <a:headEnd/>
                            <a:tailEnd/>
                          </a:ln>
                        </wps:spPr>
                        <wps:txbx>
                          <w:txbxContent>
                            <w:p w:rsidR="004F6EBD" w:rsidRPr="00334368" w:rsidRDefault="004F6EBD" w:rsidP="00C362BF">
                              <w:pPr>
                                <w:rPr>
                                  <w:b/>
                                </w:rPr>
                              </w:pPr>
                              <w:r>
                                <w:rPr>
                                  <w:b/>
                                </w:rPr>
                                <w:t>Hospital de Suba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B2F166E" id="Grupo 28" o:spid="_x0000_s1026" style="position:absolute;left:0;text-align:left;margin-left:206.2pt;margin-top:102.3pt;width:128.1pt;height:21.4pt;z-index:251658240;mso-width-relative:margin;mso-height-relative:margin" coordsize="16268,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">
                <v:oval id="Elipse 27" o:spid="_x0000_s1027" style="position:absolute;top:285;width:1409;height:13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" filled="f" strokecolor="red" strokeweight="1.5pt"/>
                <v:shapetype id="_x0000_t202" coordsize="21600,21600" o:spt="202" path="m,l,21600r21600,l21600,xe">
                  <v:stroke joinstyle="miter"/>
                  <v:path gradientshapeok="t" o:connecttype="rect"/>
                </v:shapetype>
                <v:shape id="Cuadro de texto 2" o:spid="_x0000_s1028" type="#_x0000_t202" style="position:absolute;left:1809;width:14459;height:2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rsidR="004F6EBD" w:rsidRPr="00334368" w:rsidRDefault="004F6EBD" w:rsidP="00C362BF">
                        <w:pPr>
                          <w:rPr>
                            <w:b/>
                          </w:rPr>
                        </w:pPr>
                        <w:r>
                          <w:rPr>
                            <w:b/>
                          </w:rPr>
                          <w:t>Hospital de Suba</w:t>
                        </w:r>
                      </w:p>
                    </w:txbxContent>
                  </v:textbox>
                </v:shape>
              </v:group>
            </w:pict>
          </mc:Fallback>
        </mc:AlternateContent>
      </w:r>
      <w:r w:rsidRPr="00BB64A0">
        <w:rPr>
          <w:noProof/>
        </w:rPr>
        <w:t xml:space="preserve"> </w:t>
      </w:r>
      <w:r>
        <w:rPr>
          <w:noProof/>
        </w:rPr>
        <w:drawing>
          <wp:inline distT="0" distB="0" distL="0" distR="0" wp14:anchorId="25F52238" wp14:editId="482E8D05">
            <wp:extent cx="5396230" cy="345567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96230" cy="3455670"/>
                    </a:xfrm>
                    <a:prstGeom prst="rect">
                      <a:avLst/>
                    </a:prstGeom>
                  </pic:spPr>
                </pic:pic>
              </a:graphicData>
            </a:graphic>
          </wp:inline>
        </w:drawing>
      </w:r>
    </w:p>
    <w:p w:rsidR="00C362BF" w:rsidRPr="009953B2" w:rsidRDefault="00C362BF" w:rsidP="00C362BF">
      <w:pPr>
        <w:jc w:val="center"/>
        <w:rPr>
          <w:bCs/>
          <w:sz w:val="18"/>
          <w:szCs w:val="18"/>
        </w:rPr>
      </w:pPr>
      <w:r>
        <w:rPr>
          <w:bCs/>
          <w:sz w:val="18"/>
          <w:szCs w:val="18"/>
        </w:rPr>
        <w:t>Modificada</w:t>
      </w:r>
      <w:r w:rsidRPr="009953B2">
        <w:rPr>
          <w:bCs/>
          <w:sz w:val="18"/>
          <w:szCs w:val="18"/>
        </w:rPr>
        <w:t xml:space="preserve"> de </w:t>
      </w:r>
      <w:r>
        <w:rPr>
          <w:bCs/>
          <w:sz w:val="18"/>
          <w:szCs w:val="18"/>
        </w:rPr>
        <w:t>SINUPOT</w:t>
      </w:r>
    </w:p>
    <w:p w:rsidR="00C362BF" w:rsidRPr="000C355E" w:rsidRDefault="00C362BF" w:rsidP="00C362BF">
      <w:pPr>
        <w:jc w:val="center"/>
        <w:rPr>
          <w:b/>
          <w:bCs/>
          <w:highlight w:val="yellow"/>
        </w:rPr>
      </w:pPr>
      <w:r>
        <w:rPr>
          <w:noProof/>
        </w:rPr>
        <mc:AlternateContent>
          <mc:Choice Requires="wps">
            <w:drawing>
              <wp:anchor distT="0" distB="0" distL="114300" distR="114300" simplePos="0" relativeHeight="251659264" behindDoc="0" locked="0" layoutInCell="1" allowOverlap="1" wp14:anchorId="3CE4C804" wp14:editId="2FDA1B12">
                <wp:simplePos x="0" y="0"/>
                <wp:positionH relativeFrom="column">
                  <wp:posOffset>1877861</wp:posOffset>
                </wp:positionH>
                <wp:positionV relativeFrom="paragraph">
                  <wp:posOffset>733886</wp:posOffset>
                </wp:positionV>
                <wp:extent cx="1566018" cy="1417420"/>
                <wp:effectExtent l="228600" t="266700" r="224790" b="259080"/>
                <wp:wrapNone/>
                <wp:docPr id="35125452" name="Rectángulo 35125452"/>
                <wp:cNvGraphicFramePr/>
                <a:graphic xmlns:a="http://schemas.openxmlformats.org/drawingml/2006/main">
                  <a:graphicData uri="http://schemas.microsoft.com/office/word/2010/wordprocessingShape">
                    <wps:wsp>
                      <wps:cNvSpPr/>
                      <wps:spPr>
                        <a:xfrm rot="1300035">
                          <a:off x="0" y="0"/>
                          <a:ext cx="1566018" cy="14174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DB804" id="Rectángulo 35125452" o:spid="_x0000_s1026" style="position:absolute;margin-left:147.85pt;margin-top:57.8pt;width:123.3pt;height:111.6pt;rotation:1419985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" filled="f" strokecolor="red" strokeweight="2pt"/>
            </w:pict>
          </mc:Fallback>
        </mc:AlternateContent>
      </w:r>
      <w:r>
        <w:rPr>
          <w:noProof/>
        </w:rPr>
        <w:drawing>
          <wp:inline distT="0" distB="0" distL="0" distR="0" wp14:anchorId="5D4D3E4E" wp14:editId="775C1C16">
            <wp:extent cx="5396230" cy="3222625"/>
            <wp:effectExtent l="0" t="0" r="0" b="0"/>
            <wp:docPr id="35125451" name="Imagen 3512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96230" cy="3222625"/>
                    </a:xfrm>
                    <a:prstGeom prst="rect">
                      <a:avLst/>
                    </a:prstGeom>
                  </pic:spPr>
                </pic:pic>
              </a:graphicData>
            </a:graphic>
          </wp:inline>
        </w:drawing>
      </w:r>
    </w:p>
    <w:p w:rsidR="00C362BF" w:rsidRDefault="00F64F37" w:rsidP="00C362BF">
      <w:pPr>
        <w:jc w:val="center"/>
        <w:rPr>
          <w:bCs/>
          <w:sz w:val="18"/>
          <w:szCs w:val="18"/>
        </w:rPr>
      </w:pPr>
      <w:r w:rsidRPr="00F64F37">
        <w:rPr>
          <w:bCs/>
          <w:sz w:val="18"/>
          <w:szCs w:val="18"/>
        </w:rPr>
        <w:t>Modificada de</w:t>
      </w:r>
      <w:r w:rsidR="00C362BF" w:rsidRPr="00F64F37">
        <w:rPr>
          <w:bCs/>
          <w:sz w:val="18"/>
          <w:szCs w:val="18"/>
        </w:rPr>
        <w:t xml:space="preserve"> Google Earth</w:t>
      </w:r>
    </w:p>
    <w:p w:rsidR="004C36B0" w:rsidRDefault="00C362BF" w:rsidP="004A0A7D">
      <w:pPr>
        <w:pStyle w:val="Ttulo2"/>
      </w:pPr>
      <w:bookmarkStart w:id="18" w:name="_Toc335982760"/>
      <w:bookmarkStart w:id="19" w:name="_Toc3575850"/>
      <w:r>
        <w:lastRenderedPageBreak/>
        <w:t>GEOLOGIA</w:t>
      </w:r>
      <w:bookmarkEnd w:id="18"/>
      <w:bookmarkEnd w:id="19"/>
    </w:p>
    <w:p w:rsidR="00C362BF" w:rsidRDefault="00C362BF" w:rsidP="00C362BF">
      <w:r w:rsidRPr="008E21CA">
        <w:t xml:space="preserve">De acuerdo con el mapa geológico de Bogotá tomado de la microzonificación de Bogotá del 2010, el lugar de estudio se encuentra ubicado </w:t>
      </w:r>
      <w:r>
        <w:t xml:space="preserve">dentro de la Formación Sabana (Qs1), que corresponden con depósitos </w:t>
      </w:r>
      <w:r w:rsidR="00E0364D">
        <w:t>lacustres</w:t>
      </w:r>
      <w:r>
        <w:t xml:space="preserve"> que afloran en toda la zona plana que hacen parte de la Sabana de Bogotá. Para</w:t>
      </w:r>
      <w:r w:rsidRPr="008E21CA">
        <w:t xml:space="preserve"> </w:t>
      </w:r>
      <w:proofErr w:type="spellStart"/>
      <w:r>
        <w:t>Helmens</w:t>
      </w:r>
      <w:proofErr w:type="spellEnd"/>
      <w:r>
        <w:t xml:space="preserve"> &amp; Van </w:t>
      </w:r>
      <w:proofErr w:type="spellStart"/>
      <w:r>
        <w:t>der</w:t>
      </w:r>
      <w:proofErr w:type="spellEnd"/>
      <w:r>
        <w:t xml:space="preserve"> Hammen (1995) esta formación se encuentra constituida principalmente por arcillas y hacia sus márgenes se logran encontrar arcillas </w:t>
      </w:r>
      <w:r w:rsidR="00E0364D">
        <w:t>orgánicas</w:t>
      </w:r>
      <w:r>
        <w:t>, arenas y turba-</w:t>
      </w:r>
      <w:proofErr w:type="spellStart"/>
      <w:r>
        <w:t>lignita</w:t>
      </w:r>
      <w:proofErr w:type="spellEnd"/>
      <w:r>
        <w:t>.</w:t>
      </w:r>
      <w:r>
        <w:tab/>
      </w:r>
    </w:p>
    <w:p w:rsidR="00C362BF" w:rsidRDefault="00C362BF" w:rsidP="00C362BF"/>
    <w:p w:rsidR="00C362BF" w:rsidRPr="00C362BF" w:rsidRDefault="00C362BF" w:rsidP="00C362BF">
      <w:r>
        <w:t>La microzonificación de Bogotá D.C. 2010 describe geotécnicamente a estos materiales como suelos de baja media capacidad portante muy compresibles.</w:t>
      </w:r>
      <w:bookmarkStart w:id="20" w:name="_Toc490127612"/>
    </w:p>
    <w:p w:rsidR="00C362BF" w:rsidRDefault="00C362BF" w:rsidP="00C362BF">
      <w:pPr>
        <w:autoSpaceDE w:val="0"/>
        <w:autoSpaceDN w:val="0"/>
        <w:adjustRightInd w:val="0"/>
        <w:rPr>
          <w:rFonts w:cs="Arial"/>
        </w:rPr>
      </w:pPr>
    </w:p>
    <w:p w:rsidR="00C362BF" w:rsidRPr="00327E75" w:rsidRDefault="00C362BF" w:rsidP="00C362BF">
      <w:pPr>
        <w:autoSpaceDE w:val="0"/>
        <w:autoSpaceDN w:val="0"/>
        <w:adjustRightInd w:val="0"/>
        <w:jc w:val="center"/>
        <w:rPr>
          <w:rFonts w:cs="Arial"/>
        </w:rPr>
      </w:pPr>
      <w:bookmarkStart w:id="21" w:name="_Toc2074177"/>
      <w:bookmarkStart w:id="22" w:name="_Toc3575887"/>
      <w:r w:rsidRPr="00327E75">
        <w:t xml:space="preserve">Figura </w:t>
      </w:r>
      <w:r w:rsidRPr="00327E75">
        <w:rPr>
          <w:noProof/>
        </w:rPr>
        <w:fldChar w:fldCharType="begin"/>
      </w:r>
      <w:r w:rsidRPr="00327E75">
        <w:rPr>
          <w:noProof/>
        </w:rPr>
        <w:instrText xml:space="preserve"> SEQ Figura \* ARABIC </w:instrText>
      </w:r>
      <w:r w:rsidRPr="00327E75">
        <w:rPr>
          <w:noProof/>
        </w:rPr>
        <w:fldChar w:fldCharType="separate"/>
      </w:r>
      <w:r w:rsidR="00313C4F">
        <w:rPr>
          <w:noProof/>
        </w:rPr>
        <w:t>2</w:t>
      </w:r>
      <w:r w:rsidRPr="00327E75">
        <w:rPr>
          <w:noProof/>
        </w:rPr>
        <w:fldChar w:fldCharType="end"/>
      </w:r>
      <w:r w:rsidRPr="00327E75">
        <w:t xml:space="preserve"> Mapa geológico de </w:t>
      </w:r>
      <w:bookmarkEnd w:id="20"/>
      <w:r w:rsidRPr="00327E75">
        <w:t xml:space="preserve">Bogotá D.C. Ubicación Hospital </w:t>
      </w:r>
      <w:bookmarkEnd w:id="21"/>
      <w:r w:rsidRPr="00327E75">
        <w:t>de Suba</w:t>
      </w:r>
      <w:bookmarkEnd w:id="22"/>
    </w:p>
    <w:p w:rsidR="00C362BF" w:rsidRPr="0041736F" w:rsidRDefault="00C362BF" w:rsidP="00C362BF">
      <w:pPr>
        <w:jc w:val="center"/>
        <w:rPr>
          <w:highlight w:val="yellow"/>
        </w:rPr>
      </w:pPr>
    </w:p>
    <w:p w:rsidR="00C362BF" w:rsidRPr="0041736F" w:rsidRDefault="00C362BF" w:rsidP="00C362BF">
      <w:pPr>
        <w:jc w:val="center"/>
        <w:rPr>
          <w:highlight w:val="yellow"/>
        </w:rPr>
      </w:pPr>
      <w:r>
        <w:rPr>
          <w:noProof/>
        </w:rPr>
        <w:drawing>
          <wp:inline distT="0" distB="0" distL="0" distR="0" wp14:anchorId="42367C74" wp14:editId="3F513CBE">
            <wp:extent cx="5396230" cy="4175125"/>
            <wp:effectExtent l="0" t="0" r="0" b="0"/>
            <wp:docPr id="35125458" name="Imagen 35125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96230" cy="4175125"/>
                    </a:xfrm>
                    <a:prstGeom prst="rect">
                      <a:avLst/>
                    </a:prstGeom>
                  </pic:spPr>
                </pic:pic>
              </a:graphicData>
            </a:graphic>
          </wp:inline>
        </w:drawing>
      </w:r>
    </w:p>
    <w:p w:rsidR="00C362BF" w:rsidRPr="0041736F" w:rsidRDefault="00C362BF" w:rsidP="00C362BF">
      <w:pPr>
        <w:jc w:val="center"/>
        <w:rPr>
          <w:sz w:val="18"/>
          <w:highlight w:val="yellow"/>
        </w:rPr>
      </w:pPr>
      <w:r w:rsidRPr="00327E75">
        <w:rPr>
          <w:sz w:val="18"/>
        </w:rPr>
        <w:t xml:space="preserve">Tomado de la </w:t>
      </w:r>
      <w:r>
        <w:rPr>
          <w:sz w:val="18"/>
        </w:rPr>
        <w:t>SIG Predial- IDIGER</w:t>
      </w:r>
    </w:p>
    <w:p w:rsidR="00C362BF" w:rsidRPr="00C362BF" w:rsidRDefault="00C362BF" w:rsidP="00C362BF"/>
    <w:p w:rsidR="00CE634A" w:rsidRDefault="00CE634A" w:rsidP="00CE634A"/>
    <w:p w:rsidR="00F64F37" w:rsidRDefault="00F64F37" w:rsidP="00CE634A"/>
    <w:p w:rsidR="00C362BF" w:rsidRPr="00C362BF" w:rsidRDefault="00C362BF" w:rsidP="00C362BF">
      <w:pPr>
        <w:pStyle w:val="Ttulo2"/>
      </w:pPr>
      <w:bookmarkStart w:id="23" w:name="_Toc490127546"/>
      <w:bookmarkStart w:id="24" w:name="_Toc2074103"/>
      <w:bookmarkStart w:id="25" w:name="_Toc3575851"/>
      <w:r w:rsidRPr="00C362BF">
        <w:lastRenderedPageBreak/>
        <w:t>GEOMORFOLOGÍA</w:t>
      </w:r>
      <w:bookmarkEnd w:id="23"/>
      <w:bookmarkEnd w:id="24"/>
      <w:bookmarkEnd w:id="25"/>
    </w:p>
    <w:p w:rsidR="007469D0" w:rsidRDefault="007469D0" w:rsidP="00CE634A"/>
    <w:p w:rsidR="00C362BF" w:rsidRDefault="00C362BF" w:rsidP="00C362BF">
      <w:r w:rsidRPr="00C27F3E">
        <w:t>De acuerdo con el mapa de unidades geomorfológicas de Bogotá consultado en la plataforma SIRE del IDIGER, los sondeos se encuentran ubicados en la unidad “Suba Cerros” en zona de valle aluvial. Esta zona se caracteriza por tener una superficie de morfología plana, baja a ondulada.</w:t>
      </w:r>
    </w:p>
    <w:p w:rsidR="004C36B0" w:rsidRDefault="004C36B0" w:rsidP="004C36B0">
      <w:pPr>
        <w:rPr>
          <w:rFonts w:cs="Arial"/>
        </w:rPr>
      </w:pPr>
    </w:p>
    <w:p w:rsidR="00C362BF" w:rsidRPr="00327E75" w:rsidRDefault="00C362BF" w:rsidP="00C362BF">
      <w:pPr>
        <w:pStyle w:val="Descripcin"/>
        <w:keepNext/>
        <w:spacing w:after="0" w:afterAutospacing="0"/>
      </w:pPr>
      <w:bookmarkStart w:id="26" w:name="_Toc490127613"/>
      <w:bookmarkStart w:id="27" w:name="_Toc2074178"/>
      <w:bookmarkStart w:id="28" w:name="_Toc3575888"/>
      <w:r w:rsidRPr="00327E75">
        <w:t xml:space="preserve">Figura </w:t>
      </w:r>
      <w:r w:rsidRPr="00327E75">
        <w:rPr>
          <w:noProof/>
        </w:rPr>
        <w:fldChar w:fldCharType="begin"/>
      </w:r>
      <w:r w:rsidRPr="00327E75">
        <w:rPr>
          <w:noProof/>
        </w:rPr>
        <w:instrText xml:space="preserve"> SEQ Figura \* ARABIC </w:instrText>
      </w:r>
      <w:r w:rsidRPr="00327E75">
        <w:rPr>
          <w:noProof/>
        </w:rPr>
        <w:fldChar w:fldCharType="separate"/>
      </w:r>
      <w:r w:rsidR="00313C4F">
        <w:rPr>
          <w:noProof/>
        </w:rPr>
        <w:t>3</w:t>
      </w:r>
      <w:r w:rsidRPr="00327E75">
        <w:rPr>
          <w:noProof/>
        </w:rPr>
        <w:fldChar w:fldCharType="end"/>
      </w:r>
      <w:r w:rsidRPr="00327E75">
        <w:rPr>
          <w:rFonts w:cs="Arial"/>
          <w:b w:val="0"/>
          <w:bCs w:val="0"/>
          <w:color w:val="000000"/>
          <w:sz w:val="18"/>
        </w:rPr>
        <w:t xml:space="preserve"> </w:t>
      </w:r>
      <w:r w:rsidRPr="00327E75">
        <w:t>Unidad geomorfológica en</w:t>
      </w:r>
      <w:bookmarkEnd w:id="26"/>
      <w:r w:rsidRPr="00327E75">
        <w:t xml:space="preserve"> la zona del </w:t>
      </w:r>
      <w:bookmarkEnd w:id="27"/>
      <w:r w:rsidRPr="00327E75">
        <w:t>Hospital de Suba</w:t>
      </w:r>
      <w:bookmarkEnd w:id="28"/>
      <w:r w:rsidRPr="00327E75">
        <w:t xml:space="preserve"> </w:t>
      </w:r>
    </w:p>
    <w:p w:rsidR="00C362BF" w:rsidRPr="00327E75" w:rsidRDefault="00C362BF" w:rsidP="00C362BF">
      <w:pPr>
        <w:rPr>
          <w:highlight w:val="yellow"/>
        </w:rPr>
      </w:pPr>
    </w:p>
    <w:p w:rsidR="00C362BF" w:rsidRPr="0041736F" w:rsidRDefault="00C362BF" w:rsidP="00C362BF">
      <w:pPr>
        <w:rPr>
          <w:highlight w:val="yellow"/>
        </w:rPr>
      </w:pPr>
      <w:r>
        <w:rPr>
          <w:noProof/>
        </w:rPr>
        <w:drawing>
          <wp:inline distT="0" distB="0" distL="0" distR="0" wp14:anchorId="1AFB228A" wp14:editId="2F68BB4F">
            <wp:extent cx="5396230" cy="4528820"/>
            <wp:effectExtent l="0" t="0" r="0" b="5080"/>
            <wp:docPr id="35125462" name="Imagen 35125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96230" cy="4528820"/>
                    </a:xfrm>
                    <a:prstGeom prst="rect">
                      <a:avLst/>
                    </a:prstGeom>
                  </pic:spPr>
                </pic:pic>
              </a:graphicData>
            </a:graphic>
          </wp:inline>
        </w:drawing>
      </w:r>
    </w:p>
    <w:p w:rsidR="00C362BF" w:rsidRPr="00F64F37" w:rsidRDefault="00C362BF" w:rsidP="00C362BF">
      <w:pPr>
        <w:jc w:val="center"/>
        <w:rPr>
          <w:sz w:val="18"/>
        </w:rPr>
      </w:pPr>
      <w:r w:rsidRPr="00F64F37">
        <w:rPr>
          <w:sz w:val="18"/>
        </w:rPr>
        <w:t>Tomado del SIRE Geoportal del IDIGER</w:t>
      </w:r>
    </w:p>
    <w:p w:rsidR="00C362BF" w:rsidRDefault="00C362BF" w:rsidP="004C36B0">
      <w:pPr>
        <w:rPr>
          <w:rFonts w:cs="Arial"/>
        </w:rPr>
      </w:pPr>
    </w:p>
    <w:p w:rsidR="00C362BF" w:rsidRDefault="00C362BF" w:rsidP="004C36B0">
      <w:pPr>
        <w:rPr>
          <w:rFonts w:cs="Arial"/>
        </w:rPr>
      </w:pPr>
    </w:p>
    <w:p w:rsidR="00C362BF" w:rsidRDefault="00C362BF" w:rsidP="004C36B0">
      <w:pPr>
        <w:rPr>
          <w:rFonts w:cs="Arial"/>
        </w:rPr>
      </w:pPr>
    </w:p>
    <w:p w:rsidR="00C362BF" w:rsidRDefault="00C362BF" w:rsidP="004C36B0">
      <w:pPr>
        <w:rPr>
          <w:rFonts w:cs="Arial"/>
        </w:rPr>
      </w:pPr>
    </w:p>
    <w:p w:rsidR="00F64F37" w:rsidRPr="00F64F37" w:rsidRDefault="00F64F37" w:rsidP="00F64F37">
      <w:pPr>
        <w:pStyle w:val="Ttulo2"/>
      </w:pPr>
      <w:bookmarkStart w:id="29" w:name="_Toc2074104"/>
      <w:bookmarkStart w:id="30" w:name="_Toc3575852"/>
      <w:r w:rsidRPr="00F64F37">
        <w:lastRenderedPageBreak/>
        <w:t>ZONIFICACIÓN GEOTÉCNICA</w:t>
      </w:r>
      <w:bookmarkEnd w:id="29"/>
      <w:bookmarkEnd w:id="30"/>
    </w:p>
    <w:p w:rsidR="00F64F37" w:rsidRPr="00F64F37" w:rsidRDefault="00F64F37" w:rsidP="00F64F37">
      <w:r w:rsidRPr="00F64F37">
        <w:t>De acuerdo con el Decreto 523 del 2010 por el cual se adopta la Microzonificación Sísmica de Bogotá D.C</w:t>
      </w:r>
      <w:r w:rsidR="00E0364D">
        <w:t>.</w:t>
      </w:r>
      <w:r w:rsidRPr="00F64F37">
        <w:t xml:space="preserve">, el Hospital de Suba se encuentra en la zona geotécnica </w:t>
      </w:r>
      <w:r w:rsidRPr="00F64F37">
        <w:rPr>
          <w:b/>
        </w:rPr>
        <w:t>Lacustre A</w:t>
      </w:r>
      <w:r w:rsidRPr="00F64F37">
        <w:t xml:space="preserve">, la cual se caracteriza por ser materiales con capacidad portantes entre muy baja a media, y muy compresibles. Son conformados principalmente por materiales arcillosos y limosos, muy blandos </w:t>
      </w:r>
    </w:p>
    <w:p w:rsidR="00F64F37" w:rsidRPr="00F64F37" w:rsidRDefault="00F64F37" w:rsidP="00F64F37"/>
    <w:p w:rsidR="00F64F37" w:rsidRDefault="00F64F37" w:rsidP="00F64F37">
      <w:pPr>
        <w:rPr>
          <w:highlight w:val="yellow"/>
        </w:rPr>
      </w:pPr>
    </w:p>
    <w:p w:rsidR="00F64F37" w:rsidRDefault="00F64F37" w:rsidP="00F64F37">
      <w:pPr>
        <w:rPr>
          <w:highlight w:val="yellow"/>
        </w:rPr>
      </w:pPr>
    </w:p>
    <w:p w:rsidR="00F64F37" w:rsidRPr="0041736F" w:rsidRDefault="00F64F37" w:rsidP="00F64F37">
      <w:pPr>
        <w:rPr>
          <w:highlight w:val="yellow"/>
        </w:rPr>
      </w:pPr>
    </w:p>
    <w:p w:rsidR="00F64F37" w:rsidRPr="00F64F37" w:rsidRDefault="00F64F37" w:rsidP="00F64F37">
      <w:pPr>
        <w:pStyle w:val="Descripcin"/>
      </w:pPr>
      <w:bookmarkStart w:id="31" w:name="_Toc536787491"/>
      <w:bookmarkStart w:id="32" w:name="_Toc2074179"/>
      <w:bookmarkStart w:id="33" w:name="_Toc3575889"/>
      <w:r w:rsidRPr="00F64F37">
        <w:t xml:space="preserve">Figura </w:t>
      </w:r>
      <w:r w:rsidRPr="00F64F37">
        <w:rPr>
          <w:noProof/>
        </w:rPr>
        <w:fldChar w:fldCharType="begin"/>
      </w:r>
      <w:r w:rsidRPr="00F64F37">
        <w:rPr>
          <w:noProof/>
        </w:rPr>
        <w:instrText xml:space="preserve"> SEQ Figura \* ARABIC </w:instrText>
      </w:r>
      <w:r w:rsidRPr="00F64F37">
        <w:rPr>
          <w:noProof/>
        </w:rPr>
        <w:fldChar w:fldCharType="separate"/>
      </w:r>
      <w:r w:rsidR="00313C4F">
        <w:rPr>
          <w:noProof/>
        </w:rPr>
        <w:t>4</w:t>
      </w:r>
      <w:r w:rsidRPr="00F64F37">
        <w:rPr>
          <w:noProof/>
        </w:rPr>
        <w:fldChar w:fldCharType="end"/>
      </w:r>
      <w:r w:rsidRPr="00F64F37">
        <w:t xml:space="preserve"> Zonificación geotécnica</w:t>
      </w:r>
      <w:bookmarkEnd w:id="31"/>
      <w:r w:rsidRPr="00F64F37">
        <w:t xml:space="preserve">- Hospital </w:t>
      </w:r>
      <w:bookmarkEnd w:id="32"/>
      <w:r w:rsidRPr="00F64F37">
        <w:t>de Suba</w:t>
      </w:r>
      <w:bookmarkEnd w:id="33"/>
    </w:p>
    <w:p w:rsidR="00F64F37" w:rsidRDefault="00F64F37" w:rsidP="00F64F37">
      <w:pPr>
        <w:rPr>
          <w:highlight w:val="yellow"/>
        </w:rPr>
      </w:pPr>
      <w:r>
        <w:rPr>
          <w:noProof/>
        </w:rPr>
        <w:drawing>
          <wp:inline distT="0" distB="0" distL="0" distR="0" wp14:anchorId="037A6952" wp14:editId="0A2713F5">
            <wp:extent cx="5396230" cy="434467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96230" cy="4344670"/>
                    </a:xfrm>
                    <a:prstGeom prst="rect">
                      <a:avLst/>
                    </a:prstGeom>
                  </pic:spPr>
                </pic:pic>
              </a:graphicData>
            </a:graphic>
          </wp:inline>
        </w:drawing>
      </w:r>
    </w:p>
    <w:p w:rsidR="00F64F37" w:rsidRDefault="00F64F37" w:rsidP="00F64F37">
      <w:pPr>
        <w:rPr>
          <w:highlight w:val="yellow"/>
        </w:rPr>
      </w:pPr>
    </w:p>
    <w:p w:rsidR="00F64F37" w:rsidRPr="00B459E0" w:rsidRDefault="00F64F37" w:rsidP="00F64F37">
      <w:pPr>
        <w:rPr>
          <w:highlight w:val="yellow"/>
        </w:rPr>
      </w:pPr>
    </w:p>
    <w:p w:rsidR="00F64F37" w:rsidRPr="00F64F37" w:rsidRDefault="00F64F37" w:rsidP="00F64F37">
      <w:pPr>
        <w:pStyle w:val="Ttulo1"/>
        <w:ind w:left="432" w:hanging="432"/>
      </w:pPr>
      <w:bookmarkStart w:id="34" w:name="_Toc490127547"/>
      <w:bookmarkStart w:id="35" w:name="_Toc2074105"/>
      <w:bookmarkStart w:id="36" w:name="_Toc3575853"/>
      <w:r w:rsidRPr="00F64F37">
        <w:lastRenderedPageBreak/>
        <w:t>DESCRIPCIÓN DEL PROYECTO</w:t>
      </w:r>
      <w:bookmarkEnd w:id="34"/>
      <w:bookmarkEnd w:id="35"/>
      <w:bookmarkEnd w:id="36"/>
    </w:p>
    <w:p w:rsidR="00F64F37" w:rsidRPr="00F64F37" w:rsidRDefault="00F64F37" w:rsidP="00F64F37">
      <w:r w:rsidRPr="00F64F37">
        <w:t>El proyecto se desarrolla alrededor de la construcción de una torre en el área del hospital</w:t>
      </w:r>
      <w:r w:rsidRPr="00F64F37">
        <w:rPr>
          <w:bCs/>
          <w:szCs w:val="20"/>
        </w:rPr>
        <w:t xml:space="preserve">. Actualmente en esta edificación funciona el </w:t>
      </w:r>
      <w:r>
        <w:rPr>
          <w:bCs/>
          <w:szCs w:val="20"/>
        </w:rPr>
        <w:t xml:space="preserve">Hospital de Suba y se espera que la nueva obra proporcione las instalaciones necesarias para suplir las necesidades actuales. </w:t>
      </w:r>
      <w:r w:rsidRPr="00F64F37">
        <w:rPr>
          <w:bCs/>
          <w:szCs w:val="20"/>
        </w:rPr>
        <w:t>Según el diseño estructural se usa un sistema estructural de pórticos.</w:t>
      </w:r>
    </w:p>
    <w:p w:rsidR="00F64F37" w:rsidRDefault="00F64F37" w:rsidP="00F64F37">
      <w:pPr>
        <w:spacing w:after="240"/>
        <w:rPr>
          <w:bCs/>
          <w:szCs w:val="20"/>
        </w:rPr>
      </w:pPr>
    </w:p>
    <w:p w:rsidR="004F65AE" w:rsidRDefault="004F65AE" w:rsidP="00F64F37">
      <w:pPr>
        <w:spacing w:after="240"/>
        <w:rPr>
          <w:bCs/>
          <w:szCs w:val="20"/>
        </w:rPr>
      </w:pPr>
      <w:r>
        <w:rPr>
          <w:bCs/>
          <w:szCs w:val="20"/>
        </w:rPr>
        <w:t>El lote colinda al norte con la vía vehicular Calle 153, al occidente con la Avenida Ciudad de Cali, al sur con un edificio de 5 plantas de uso residencial y un parqueadero público, y al este con la vía vehicular Carrera 103B.</w:t>
      </w:r>
    </w:p>
    <w:p w:rsidR="004F65AE" w:rsidRDefault="004F65AE" w:rsidP="00F64F37">
      <w:pPr>
        <w:spacing w:after="240"/>
        <w:rPr>
          <w:bCs/>
          <w:szCs w:val="20"/>
        </w:rPr>
      </w:pPr>
      <w:r>
        <w:rPr>
          <w:bCs/>
          <w:szCs w:val="20"/>
        </w:rPr>
        <w:t>El lote donde se edifica el Hospital de Suba</w:t>
      </w:r>
      <w:r w:rsidR="00666B05">
        <w:rPr>
          <w:bCs/>
          <w:szCs w:val="20"/>
        </w:rPr>
        <w:t xml:space="preserve"> presenta una forma regular cuadrilátera, de aproximadamente 11000 m².</w:t>
      </w:r>
    </w:p>
    <w:p w:rsidR="00F64F37" w:rsidRPr="00F64F37" w:rsidRDefault="00F64F37" w:rsidP="00F64F37">
      <w:pPr>
        <w:pStyle w:val="Ttulo1"/>
      </w:pPr>
      <w:bookmarkStart w:id="37" w:name="_Toc2074106"/>
      <w:bookmarkStart w:id="38" w:name="_Toc3575854"/>
      <w:r w:rsidRPr="00F64F37">
        <w:t>CARGAS ESTRUCTURALES Y CATEGORÍA DE LA UNIDAD DE CONSTRUCCIÓN</w:t>
      </w:r>
      <w:bookmarkEnd w:id="37"/>
      <w:bookmarkEnd w:id="38"/>
    </w:p>
    <w:p w:rsidR="00F64F37" w:rsidRPr="00F64F37" w:rsidRDefault="00F64F37" w:rsidP="00F64F37"/>
    <w:p w:rsidR="00F64F37" w:rsidRDefault="00F64F37" w:rsidP="00F64F37">
      <w:r w:rsidRPr="00F64F37">
        <w:t>Según especificaciones del cliente y teniendo en cuenta el uso de la futura estructura como centro de salud la categoría de la unidad de construcción se define como Media de acuerdo con la Tabla H.3.1-1 de la NSR-10.</w:t>
      </w:r>
    </w:p>
    <w:p w:rsidR="00F64F37" w:rsidRDefault="00F64F37" w:rsidP="00F64F37"/>
    <w:p w:rsidR="00F64F37" w:rsidRPr="00F64F37" w:rsidRDefault="00F64F37" w:rsidP="00F64F37">
      <w:r>
        <w:t xml:space="preserve">Los análisis y diseños estructurales proporcionaron las cargas máximas esperadas a transmitir al suelo, las cuales se encuentran en el rango de </w:t>
      </w:r>
      <w:r>
        <w:rPr>
          <w:b/>
        </w:rPr>
        <w:t>2824 kN</w:t>
      </w:r>
      <w:r>
        <w:t>.</w:t>
      </w:r>
    </w:p>
    <w:p w:rsidR="00F64F37" w:rsidRPr="0041736F" w:rsidRDefault="00F64F37" w:rsidP="00F64F37">
      <w:pPr>
        <w:rPr>
          <w:highlight w:val="yellow"/>
        </w:rPr>
      </w:pPr>
    </w:p>
    <w:p w:rsidR="00F64F37" w:rsidRPr="00F64F37" w:rsidRDefault="00F64F37" w:rsidP="00F64F37">
      <w:pPr>
        <w:pStyle w:val="Ttulo1"/>
        <w:ind w:left="432" w:hanging="432"/>
      </w:pPr>
      <w:bookmarkStart w:id="39" w:name="_Toc490127548"/>
      <w:bookmarkStart w:id="40" w:name="_Toc2074107"/>
      <w:bookmarkStart w:id="41" w:name="_Toc3575855"/>
      <w:r w:rsidRPr="00F64F37">
        <w:t>CARACTERIZACIÓN SÍSMICA</w:t>
      </w:r>
      <w:bookmarkEnd w:id="39"/>
      <w:bookmarkEnd w:id="40"/>
      <w:bookmarkEnd w:id="41"/>
      <w:r w:rsidRPr="00F64F37">
        <w:t xml:space="preserve"> </w:t>
      </w:r>
    </w:p>
    <w:p w:rsidR="00F64F37" w:rsidRPr="00F64F37" w:rsidRDefault="00F64F37" w:rsidP="00F64F37"/>
    <w:p w:rsidR="00F64F37" w:rsidRPr="00F64F37" w:rsidRDefault="00F64F37" w:rsidP="00F64F37">
      <w:pPr>
        <w:pStyle w:val="Ttulo2"/>
      </w:pPr>
      <w:bookmarkStart w:id="42" w:name="_Toc2074109"/>
      <w:bookmarkStart w:id="43" w:name="_Toc3575856"/>
      <w:r w:rsidRPr="00F64F37">
        <w:t>MICROZONIFICACIÓN SÍSMICA DE BOGOTÁ.</w:t>
      </w:r>
      <w:bookmarkEnd w:id="42"/>
      <w:bookmarkEnd w:id="43"/>
    </w:p>
    <w:p w:rsidR="00F64F37" w:rsidRPr="00F64F37" w:rsidRDefault="00F64F37" w:rsidP="00F64F37"/>
    <w:p w:rsidR="00F64F37" w:rsidRPr="00F64F37" w:rsidRDefault="00F64F37" w:rsidP="00B91B87">
      <w:r w:rsidRPr="00F64F37">
        <w:rPr>
          <w:rFonts w:eastAsia="MS Mincho" w:cs="Arial"/>
        </w:rPr>
        <w:t xml:space="preserve">De acuerdo </w:t>
      </w:r>
      <w:r w:rsidRPr="00F64F37">
        <w:rPr>
          <w:rFonts w:cs="Arial"/>
        </w:rPr>
        <w:t xml:space="preserve">con el decreto 523 del 16 de diciembre de 2010, por el cual se adopta la Microzonificación Sísmica de Bogotá D.C., la zona de estudio del Hospital de Suba se encuentra en la zona geotécnica </w:t>
      </w:r>
      <w:r w:rsidRPr="00F64F37">
        <w:rPr>
          <w:rFonts w:cs="Arial"/>
          <w:b/>
        </w:rPr>
        <w:t xml:space="preserve">Lacustre A. </w:t>
      </w:r>
      <w:r w:rsidRPr="00F64F37">
        <w:rPr>
          <w:rFonts w:cs="Arial"/>
        </w:rPr>
        <w:t xml:space="preserve">En la plataforma del SIRE, publicada por el IDIGER, se determinó la zona de respuesta sísmica del suelo para </w:t>
      </w:r>
      <w:r w:rsidR="00B91B87" w:rsidRPr="00F64F37">
        <w:rPr>
          <w:rFonts w:cs="Arial"/>
        </w:rPr>
        <w:t>el</w:t>
      </w:r>
      <w:r w:rsidRPr="00F64F37">
        <w:rPr>
          <w:rFonts w:cs="Arial"/>
        </w:rPr>
        <w:t xml:space="preserve"> Hospital de Suba. De acuerdo con esto, </w:t>
      </w:r>
      <w:r w:rsidR="00B91B87">
        <w:rPr>
          <w:rFonts w:cs="Arial"/>
        </w:rPr>
        <w:t xml:space="preserve">el proyecto se emplaza en la zona de respuesta sísmica </w:t>
      </w:r>
      <w:r w:rsidR="00B91B87">
        <w:rPr>
          <w:rFonts w:cs="Arial"/>
          <w:b/>
        </w:rPr>
        <w:t>Lacustre 300</w:t>
      </w:r>
      <w:r w:rsidR="00B91B87">
        <w:rPr>
          <w:rFonts w:cs="Arial"/>
        </w:rPr>
        <w:t>.</w:t>
      </w:r>
    </w:p>
    <w:p w:rsidR="00F64F37" w:rsidRPr="00F64F37" w:rsidRDefault="00F64F37" w:rsidP="00F64F37">
      <w:pPr>
        <w:pStyle w:val="Descripcin"/>
        <w:keepNext/>
      </w:pPr>
      <w:bookmarkStart w:id="44" w:name="_Toc3575890"/>
      <w:r w:rsidRPr="00F64F37">
        <w:lastRenderedPageBreak/>
        <w:t xml:space="preserve">Figura </w:t>
      </w:r>
      <w:r w:rsidRPr="00F64F37">
        <w:rPr>
          <w:noProof/>
        </w:rPr>
        <w:fldChar w:fldCharType="begin"/>
      </w:r>
      <w:r w:rsidRPr="00F64F37">
        <w:rPr>
          <w:noProof/>
        </w:rPr>
        <w:instrText xml:space="preserve"> SEQ Figura \* ARABIC </w:instrText>
      </w:r>
      <w:r w:rsidRPr="00F64F37">
        <w:rPr>
          <w:noProof/>
        </w:rPr>
        <w:fldChar w:fldCharType="separate"/>
      </w:r>
      <w:r w:rsidR="00313C4F">
        <w:rPr>
          <w:noProof/>
        </w:rPr>
        <w:t>5</w:t>
      </w:r>
      <w:r w:rsidRPr="00F64F37">
        <w:rPr>
          <w:noProof/>
        </w:rPr>
        <w:fldChar w:fldCharType="end"/>
      </w:r>
      <w:r w:rsidRPr="00F64F37">
        <w:t xml:space="preserve"> Zona de respuesta sísmica para la zona del Hospital de Suba</w:t>
      </w:r>
      <w:bookmarkEnd w:id="44"/>
      <w:r w:rsidRPr="00F64F37">
        <w:t xml:space="preserve"> </w:t>
      </w:r>
    </w:p>
    <w:p w:rsidR="00F64F37" w:rsidRPr="004D48EE" w:rsidRDefault="00F64F37" w:rsidP="00F64F37">
      <w:pPr>
        <w:rPr>
          <w:highlight w:val="yellow"/>
        </w:rPr>
      </w:pPr>
      <w:r>
        <w:rPr>
          <w:noProof/>
        </w:rPr>
        <w:drawing>
          <wp:inline distT="0" distB="0" distL="0" distR="0" wp14:anchorId="18355514" wp14:editId="510DA726">
            <wp:extent cx="5396230" cy="34734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96230" cy="3473450"/>
                    </a:xfrm>
                    <a:prstGeom prst="rect">
                      <a:avLst/>
                    </a:prstGeom>
                  </pic:spPr>
                </pic:pic>
              </a:graphicData>
            </a:graphic>
          </wp:inline>
        </w:drawing>
      </w:r>
    </w:p>
    <w:p w:rsidR="00B91B87" w:rsidRPr="00B91B87" w:rsidRDefault="00B91B87" w:rsidP="00F64F37">
      <w:pPr>
        <w:jc w:val="center"/>
        <w:rPr>
          <w:sz w:val="18"/>
        </w:rPr>
      </w:pPr>
      <w:r w:rsidRPr="00B91B87">
        <w:rPr>
          <w:sz w:val="18"/>
        </w:rPr>
        <w:t>Modificado de SIRE</w:t>
      </w:r>
    </w:p>
    <w:p w:rsidR="00F64F37" w:rsidRPr="00B91B87" w:rsidRDefault="00B91B87" w:rsidP="00F64F37">
      <w:pPr>
        <w:jc w:val="center"/>
        <w:rPr>
          <w:sz w:val="18"/>
        </w:rPr>
      </w:pPr>
      <w:r w:rsidRPr="00B91B87">
        <w:rPr>
          <w:sz w:val="18"/>
        </w:rPr>
        <w:t xml:space="preserve"> </w:t>
      </w:r>
    </w:p>
    <w:p w:rsidR="00B91B87" w:rsidRPr="00B91B87" w:rsidRDefault="00B91B87" w:rsidP="00B91B87">
      <w:r w:rsidRPr="00B91B87">
        <w:t>Los coeficientes para esta zona geotécnica se presentan a continuación:</w:t>
      </w:r>
    </w:p>
    <w:p w:rsidR="00B91B87" w:rsidRPr="00B91B87" w:rsidRDefault="00B91B87" w:rsidP="00B91B87">
      <w:pPr>
        <w:pStyle w:val="Descripcin"/>
      </w:pPr>
      <w:bookmarkStart w:id="45" w:name="_Toc2074160"/>
      <w:bookmarkStart w:id="46" w:name="_Toc3575877"/>
      <w:r w:rsidRPr="00B91B87">
        <w:t xml:space="preserve">Cuadro </w:t>
      </w:r>
      <w:r w:rsidR="00922518">
        <w:fldChar w:fldCharType="begin"/>
      </w:r>
      <w:r w:rsidR="00922518">
        <w:instrText xml:space="preserve"> SEQ Cuadro \* ARABIC </w:instrText>
      </w:r>
      <w:r w:rsidR="00922518">
        <w:fldChar w:fldCharType="separate"/>
      </w:r>
      <w:r w:rsidR="00313C4F">
        <w:rPr>
          <w:noProof/>
        </w:rPr>
        <w:t>1</w:t>
      </w:r>
      <w:r w:rsidR="00922518">
        <w:rPr>
          <w:noProof/>
        </w:rPr>
        <w:fldChar w:fldCharType="end"/>
      </w:r>
      <w:r w:rsidRPr="00B91B87">
        <w:t>. Coeficientes sísmicos de diseño zona de estudio según microzonificación Bogotá.</w:t>
      </w:r>
      <w:bookmarkEnd w:id="45"/>
      <w:bookmarkEnd w:id="46"/>
    </w:p>
    <w:tbl>
      <w:tblPr>
        <w:tblW w:w="5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00"/>
        <w:gridCol w:w="640"/>
        <w:gridCol w:w="640"/>
        <w:gridCol w:w="720"/>
        <w:gridCol w:w="719"/>
        <w:gridCol w:w="780"/>
      </w:tblGrid>
      <w:tr w:rsidR="00B91B87" w:rsidRPr="00B91B87" w:rsidTr="001A2D6A">
        <w:trPr>
          <w:trHeight w:val="300"/>
          <w:jc w:val="center"/>
        </w:trPr>
        <w:tc>
          <w:tcPr>
            <w:tcW w:w="1900" w:type="dxa"/>
            <w:tcBorders>
              <w:top w:val="single" w:sz="4" w:space="0" w:color="auto"/>
              <w:left w:val="single" w:sz="4" w:space="0" w:color="auto"/>
              <w:bottom w:val="single" w:sz="4" w:space="0" w:color="auto"/>
              <w:right w:val="single" w:sz="4" w:space="0" w:color="auto"/>
            </w:tcBorders>
            <w:noWrap/>
            <w:vAlign w:val="center"/>
            <w:hideMark/>
          </w:tcPr>
          <w:p w:rsidR="00B91B87" w:rsidRPr="00B91B87" w:rsidRDefault="00B91B87" w:rsidP="001A2D6A">
            <w:pPr>
              <w:spacing w:line="276" w:lineRule="auto"/>
              <w:jc w:val="center"/>
              <w:rPr>
                <w:rFonts w:cs="Arial"/>
                <w:lang w:eastAsia="es-CO"/>
              </w:rPr>
            </w:pPr>
            <w:r w:rsidRPr="00B91B87">
              <w:rPr>
                <w:rFonts w:cs="Arial"/>
                <w:lang w:eastAsia="es-CO"/>
              </w:rPr>
              <w:t>Zona</w:t>
            </w:r>
          </w:p>
        </w:tc>
        <w:tc>
          <w:tcPr>
            <w:tcW w:w="640" w:type="dxa"/>
            <w:tcBorders>
              <w:top w:val="single" w:sz="4" w:space="0" w:color="auto"/>
              <w:left w:val="single" w:sz="4" w:space="0" w:color="auto"/>
              <w:bottom w:val="single" w:sz="4" w:space="0" w:color="auto"/>
              <w:right w:val="single" w:sz="4" w:space="0" w:color="auto"/>
            </w:tcBorders>
            <w:noWrap/>
            <w:vAlign w:val="center"/>
            <w:hideMark/>
          </w:tcPr>
          <w:p w:rsidR="00B91B87" w:rsidRPr="00B91B87" w:rsidRDefault="00B91B87" w:rsidP="001A2D6A">
            <w:pPr>
              <w:spacing w:line="276" w:lineRule="auto"/>
              <w:jc w:val="center"/>
              <w:rPr>
                <w:rFonts w:cs="Arial"/>
                <w:vertAlign w:val="subscript"/>
                <w:lang w:eastAsia="es-CO"/>
              </w:rPr>
            </w:pPr>
            <w:r w:rsidRPr="00B91B87">
              <w:rPr>
                <w:rFonts w:cs="Arial"/>
                <w:lang w:eastAsia="es-CO"/>
              </w:rPr>
              <w:t>F</w:t>
            </w:r>
            <w:r w:rsidRPr="00B91B87">
              <w:rPr>
                <w:rFonts w:cs="Arial"/>
                <w:vertAlign w:val="subscript"/>
                <w:lang w:eastAsia="es-CO"/>
              </w:rPr>
              <w:t>a</w:t>
            </w:r>
          </w:p>
        </w:tc>
        <w:tc>
          <w:tcPr>
            <w:tcW w:w="640" w:type="dxa"/>
            <w:tcBorders>
              <w:top w:val="single" w:sz="4" w:space="0" w:color="auto"/>
              <w:left w:val="single" w:sz="4" w:space="0" w:color="auto"/>
              <w:bottom w:val="single" w:sz="4" w:space="0" w:color="auto"/>
              <w:right w:val="single" w:sz="4" w:space="0" w:color="auto"/>
            </w:tcBorders>
            <w:noWrap/>
            <w:vAlign w:val="center"/>
            <w:hideMark/>
          </w:tcPr>
          <w:p w:rsidR="00B91B87" w:rsidRPr="00B91B87" w:rsidRDefault="00B91B87" w:rsidP="001A2D6A">
            <w:pPr>
              <w:spacing w:line="276" w:lineRule="auto"/>
              <w:jc w:val="center"/>
              <w:rPr>
                <w:rFonts w:cs="Arial"/>
                <w:vertAlign w:val="subscript"/>
                <w:lang w:eastAsia="es-CO"/>
              </w:rPr>
            </w:pPr>
            <w:proofErr w:type="spellStart"/>
            <w:r w:rsidRPr="00B91B87">
              <w:rPr>
                <w:rFonts w:cs="Arial"/>
                <w:lang w:eastAsia="es-CO"/>
              </w:rPr>
              <w:t>F</w:t>
            </w:r>
            <w:r w:rsidRPr="00B91B87">
              <w:rPr>
                <w:rFonts w:cs="Arial"/>
                <w:vertAlign w:val="subscript"/>
                <w:lang w:eastAsia="es-CO"/>
              </w:rPr>
              <w:t>v</w:t>
            </w:r>
            <w:proofErr w:type="spellEnd"/>
          </w:p>
        </w:tc>
        <w:tc>
          <w:tcPr>
            <w:tcW w:w="720" w:type="dxa"/>
            <w:tcBorders>
              <w:top w:val="single" w:sz="4" w:space="0" w:color="auto"/>
              <w:left w:val="single" w:sz="4" w:space="0" w:color="auto"/>
              <w:bottom w:val="single" w:sz="4" w:space="0" w:color="auto"/>
              <w:right w:val="single" w:sz="4" w:space="0" w:color="auto"/>
            </w:tcBorders>
            <w:noWrap/>
            <w:vAlign w:val="center"/>
            <w:hideMark/>
          </w:tcPr>
          <w:p w:rsidR="00B91B87" w:rsidRPr="00B91B87" w:rsidRDefault="00B91B87" w:rsidP="001A2D6A">
            <w:pPr>
              <w:spacing w:line="276" w:lineRule="auto"/>
              <w:jc w:val="center"/>
              <w:rPr>
                <w:rFonts w:cs="Arial"/>
                <w:lang w:eastAsia="es-CO"/>
              </w:rPr>
            </w:pPr>
            <w:r w:rsidRPr="00B91B87">
              <w:rPr>
                <w:rFonts w:cs="Arial"/>
                <w:lang w:eastAsia="es-CO"/>
              </w:rPr>
              <w:t>T</w:t>
            </w:r>
            <w:r w:rsidRPr="00B91B87">
              <w:rPr>
                <w:rFonts w:cs="Arial"/>
                <w:vertAlign w:val="subscript"/>
                <w:lang w:eastAsia="es-CO"/>
              </w:rPr>
              <w:t>C</w:t>
            </w:r>
            <w:r w:rsidRPr="00B91B87">
              <w:rPr>
                <w:rFonts w:cs="Arial"/>
                <w:lang w:eastAsia="es-CO"/>
              </w:rPr>
              <w:t xml:space="preserve"> (s)</w:t>
            </w:r>
          </w:p>
        </w:tc>
        <w:tc>
          <w:tcPr>
            <w:tcW w:w="719" w:type="dxa"/>
            <w:tcBorders>
              <w:top w:val="single" w:sz="4" w:space="0" w:color="auto"/>
              <w:left w:val="single" w:sz="4" w:space="0" w:color="auto"/>
              <w:bottom w:val="single" w:sz="4" w:space="0" w:color="auto"/>
              <w:right w:val="single" w:sz="4" w:space="0" w:color="auto"/>
            </w:tcBorders>
            <w:noWrap/>
            <w:vAlign w:val="center"/>
            <w:hideMark/>
          </w:tcPr>
          <w:p w:rsidR="00B91B87" w:rsidRPr="00B91B87" w:rsidRDefault="00B91B87" w:rsidP="001A2D6A">
            <w:pPr>
              <w:spacing w:line="276" w:lineRule="auto"/>
              <w:jc w:val="center"/>
              <w:rPr>
                <w:rFonts w:cs="Arial"/>
                <w:lang w:eastAsia="es-CO"/>
              </w:rPr>
            </w:pPr>
            <w:r w:rsidRPr="00B91B87">
              <w:rPr>
                <w:rFonts w:cs="Arial"/>
                <w:lang w:eastAsia="es-CO"/>
              </w:rPr>
              <w:t>T</w:t>
            </w:r>
            <w:r w:rsidRPr="00B91B87">
              <w:rPr>
                <w:rFonts w:cs="Arial"/>
                <w:vertAlign w:val="subscript"/>
                <w:lang w:eastAsia="es-CO"/>
              </w:rPr>
              <w:t>L</w:t>
            </w:r>
            <w:r w:rsidRPr="00B91B87">
              <w:rPr>
                <w:rFonts w:cs="Arial"/>
                <w:lang w:eastAsia="es-CO"/>
              </w:rPr>
              <w:t xml:space="preserve"> (s)</w:t>
            </w:r>
          </w:p>
        </w:tc>
        <w:tc>
          <w:tcPr>
            <w:tcW w:w="780" w:type="dxa"/>
            <w:tcBorders>
              <w:top w:val="single" w:sz="4" w:space="0" w:color="auto"/>
              <w:left w:val="single" w:sz="4" w:space="0" w:color="auto"/>
              <w:bottom w:val="single" w:sz="4" w:space="0" w:color="auto"/>
              <w:right w:val="single" w:sz="4" w:space="0" w:color="auto"/>
            </w:tcBorders>
            <w:noWrap/>
            <w:vAlign w:val="center"/>
            <w:hideMark/>
          </w:tcPr>
          <w:p w:rsidR="00B91B87" w:rsidRPr="00B91B87" w:rsidRDefault="00B91B87" w:rsidP="001A2D6A">
            <w:pPr>
              <w:spacing w:line="276" w:lineRule="auto"/>
              <w:jc w:val="center"/>
              <w:rPr>
                <w:rFonts w:cs="Arial"/>
                <w:lang w:eastAsia="es-CO"/>
              </w:rPr>
            </w:pPr>
            <w:r w:rsidRPr="00B91B87">
              <w:rPr>
                <w:rFonts w:cs="Arial"/>
                <w:lang w:eastAsia="es-CO"/>
              </w:rPr>
              <w:t>A</w:t>
            </w:r>
            <w:r w:rsidRPr="00B91B87">
              <w:rPr>
                <w:rFonts w:cs="Arial"/>
                <w:vertAlign w:val="subscript"/>
                <w:lang w:eastAsia="es-CO"/>
              </w:rPr>
              <w:t>0</w:t>
            </w:r>
            <w:r w:rsidRPr="00B91B87">
              <w:rPr>
                <w:rFonts w:cs="Arial"/>
                <w:lang w:eastAsia="es-CO"/>
              </w:rPr>
              <w:t xml:space="preserve"> (g)</w:t>
            </w:r>
          </w:p>
        </w:tc>
      </w:tr>
      <w:tr w:rsidR="00B91B87" w:rsidRPr="00B91B87" w:rsidTr="00B91B87">
        <w:trPr>
          <w:trHeight w:val="300"/>
          <w:jc w:val="center"/>
        </w:trPr>
        <w:tc>
          <w:tcPr>
            <w:tcW w:w="1900" w:type="dxa"/>
            <w:tcBorders>
              <w:top w:val="single" w:sz="4" w:space="0" w:color="auto"/>
              <w:left w:val="single" w:sz="4" w:space="0" w:color="auto"/>
              <w:bottom w:val="single" w:sz="4" w:space="0" w:color="auto"/>
              <w:right w:val="single" w:sz="4" w:space="0" w:color="auto"/>
            </w:tcBorders>
            <w:noWrap/>
            <w:vAlign w:val="bottom"/>
            <w:hideMark/>
          </w:tcPr>
          <w:p w:rsidR="00B91B87" w:rsidRPr="00B91B87" w:rsidRDefault="00B91B87" w:rsidP="001A2D6A">
            <w:pPr>
              <w:spacing w:line="276" w:lineRule="auto"/>
              <w:jc w:val="center"/>
              <w:rPr>
                <w:rFonts w:cs="Arial"/>
                <w:lang w:eastAsia="es-CO"/>
              </w:rPr>
            </w:pPr>
            <w:r w:rsidRPr="00B91B87">
              <w:rPr>
                <w:rFonts w:cs="Arial"/>
                <w:lang w:eastAsia="es-CO"/>
              </w:rPr>
              <w:t>Lacustre 300</w:t>
            </w:r>
          </w:p>
        </w:tc>
        <w:tc>
          <w:tcPr>
            <w:tcW w:w="640" w:type="dxa"/>
            <w:tcBorders>
              <w:top w:val="single" w:sz="4" w:space="0" w:color="auto"/>
              <w:left w:val="single" w:sz="4" w:space="0" w:color="auto"/>
              <w:bottom w:val="single" w:sz="4" w:space="0" w:color="auto"/>
              <w:right w:val="single" w:sz="4" w:space="0" w:color="auto"/>
            </w:tcBorders>
            <w:noWrap/>
            <w:vAlign w:val="bottom"/>
          </w:tcPr>
          <w:p w:rsidR="00B91B87" w:rsidRPr="00B91B87" w:rsidRDefault="00B91B87" w:rsidP="001A2D6A">
            <w:pPr>
              <w:spacing w:line="276" w:lineRule="auto"/>
              <w:jc w:val="center"/>
              <w:rPr>
                <w:rFonts w:cs="Arial"/>
                <w:lang w:eastAsia="es-CO"/>
              </w:rPr>
            </w:pPr>
            <w:r w:rsidRPr="00B91B87">
              <w:rPr>
                <w:rFonts w:cs="Arial"/>
                <w:lang w:eastAsia="es-CO"/>
              </w:rPr>
              <w:t>1.05</w:t>
            </w:r>
          </w:p>
        </w:tc>
        <w:tc>
          <w:tcPr>
            <w:tcW w:w="640" w:type="dxa"/>
            <w:tcBorders>
              <w:top w:val="single" w:sz="4" w:space="0" w:color="auto"/>
              <w:left w:val="single" w:sz="4" w:space="0" w:color="auto"/>
              <w:bottom w:val="single" w:sz="4" w:space="0" w:color="auto"/>
              <w:right w:val="single" w:sz="4" w:space="0" w:color="auto"/>
            </w:tcBorders>
            <w:noWrap/>
            <w:vAlign w:val="bottom"/>
          </w:tcPr>
          <w:p w:rsidR="00B91B87" w:rsidRPr="00B91B87" w:rsidRDefault="00B91B87" w:rsidP="001A2D6A">
            <w:pPr>
              <w:spacing w:line="276" w:lineRule="auto"/>
              <w:jc w:val="center"/>
              <w:rPr>
                <w:rFonts w:cs="Arial"/>
                <w:lang w:eastAsia="es-CO"/>
              </w:rPr>
            </w:pPr>
            <w:r w:rsidRPr="00B91B87">
              <w:rPr>
                <w:rFonts w:cs="Arial"/>
                <w:lang w:eastAsia="es-CO"/>
              </w:rPr>
              <w:t>2.90</w:t>
            </w:r>
          </w:p>
        </w:tc>
        <w:tc>
          <w:tcPr>
            <w:tcW w:w="720" w:type="dxa"/>
            <w:tcBorders>
              <w:top w:val="single" w:sz="4" w:space="0" w:color="auto"/>
              <w:left w:val="single" w:sz="4" w:space="0" w:color="auto"/>
              <w:bottom w:val="single" w:sz="4" w:space="0" w:color="auto"/>
              <w:right w:val="single" w:sz="4" w:space="0" w:color="auto"/>
            </w:tcBorders>
            <w:noWrap/>
            <w:vAlign w:val="bottom"/>
          </w:tcPr>
          <w:p w:rsidR="00B91B87" w:rsidRPr="00B91B87" w:rsidRDefault="00B91B87" w:rsidP="001A2D6A">
            <w:pPr>
              <w:spacing w:line="276" w:lineRule="auto"/>
              <w:jc w:val="center"/>
              <w:rPr>
                <w:rFonts w:cs="Arial"/>
                <w:lang w:eastAsia="es-CO"/>
              </w:rPr>
            </w:pPr>
            <w:r w:rsidRPr="00B91B87">
              <w:rPr>
                <w:rFonts w:cs="Arial"/>
                <w:lang w:eastAsia="es-CO"/>
              </w:rPr>
              <w:t>1.77</w:t>
            </w:r>
          </w:p>
        </w:tc>
        <w:tc>
          <w:tcPr>
            <w:tcW w:w="719" w:type="dxa"/>
            <w:tcBorders>
              <w:top w:val="single" w:sz="4" w:space="0" w:color="auto"/>
              <w:left w:val="single" w:sz="4" w:space="0" w:color="auto"/>
              <w:bottom w:val="single" w:sz="4" w:space="0" w:color="auto"/>
              <w:right w:val="single" w:sz="4" w:space="0" w:color="auto"/>
            </w:tcBorders>
            <w:noWrap/>
            <w:vAlign w:val="bottom"/>
          </w:tcPr>
          <w:p w:rsidR="00B91B87" w:rsidRPr="00B91B87" w:rsidRDefault="00B91B87" w:rsidP="001A2D6A">
            <w:pPr>
              <w:spacing w:line="276" w:lineRule="auto"/>
              <w:jc w:val="center"/>
              <w:rPr>
                <w:rFonts w:cs="Arial"/>
                <w:lang w:eastAsia="es-CO"/>
              </w:rPr>
            </w:pPr>
            <w:r w:rsidRPr="00B91B87">
              <w:rPr>
                <w:rFonts w:cs="Arial"/>
                <w:lang w:eastAsia="es-CO"/>
              </w:rPr>
              <w:t>5</w:t>
            </w:r>
          </w:p>
        </w:tc>
        <w:tc>
          <w:tcPr>
            <w:tcW w:w="780" w:type="dxa"/>
            <w:tcBorders>
              <w:top w:val="single" w:sz="4" w:space="0" w:color="auto"/>
              <w:left w:val="single" w:sz="4" w:space="0" w:color="auto"/>
              <w:bottom w:val="single" w:sz="4" w:space="0" w:color="auto"/>
              <w:right w:val="single" w:sz="4" w:space="0" w:color="auto"/>
            </w:tcBorders>
            <w:noWrap/>
            <w:vAlign w:val="bottom"/>
          </w:tcPr>
          <w:p w:rsidR="00B91B87" w:rsidRPr="00B91B87" w:rsidRDefault="00B91B87" w:rsidP="001A2D6A">
            <w:pPr>
              <w:spacing w:line="276" w:lineRule="auto"/>
              <w:jc w:val="center"/>
              <w:rPr>
                <w:rFonts w:cs="Arial"/>
                <w:lang w:eastAsia="es-CO"/>
              </w:rPr>
            </w:pPr>
            <w:r w:rsidRPr="00B91B87">
              <w:rPr>
                <w:rFonts w:cs="Arial"/>
                <w:lang w:eastAsia="es-CO"/>
              </w:rPr>
              <w:t>0.16</w:t>
            </w:r>
          </w:p>
        </w:tc>
      </w:tr>
    </w:tbl>
    <w:p w:rsidR="00B91B87" w:rsidRPr="00B91B87" w:rsidRDefault="00B91B87" w:rsidP="00B91B87">
      <w:pPr>
        <w:ind w:left="720"/>
      </w:pPr>
    </w:p>
    <w:p w:rsidR="00B91B87" w:rsidRPr="00B91B87" w:rsidRDefault="00B91B87" w:rsidP="00666B05">
      <w:pPr>
        <w:numPr>
          <w:ilvl w:val="0"/>
          <w:numId w:val="7"/>
        </w:numPr>
      </w:pPr>
      <w:r w:rsidRPr="00B91B87">
        <w:t>Coeficiente de amplificación que afecta la aceleración en la zona de periodos cortos</w:t>
      </w:r>
      <w:r w:rsidRPr="00B91B87">
        <w:rPr>
          <w:lang w:eastAsia="es-CO"/>
        </w:rPr>
        <w:t xml:space="preserve"> F</w:t>
      </w:r>
      <w:r w:rsidRPr="00B91B87">
        <w:rPr>
          <w:vertAlign w:val="subscript"/>
          <w:lang w:eastAsia="es-CO"/>
        </w:rPr>
        <w:t>a</w:t>
      </w:r>
      <w:r w:rsidRPr="00B91B87">
        <w:t xml:space="preserve"> = 1.05.</w:t>
      </w:r>
    </w:p>
    <w:p w:rsidR="00B91B87" w:rsidRPr="00B91B87" w:rsidRDefault="00B91B87" w:rsidP="00666B05">
      <w:pPr>
        <w:numPr>
          <w:ilvl w:val="0"/>
          <w:numId w:val="7"/>
        </w:numPr>
      </w:pPr>
      <w:r w:rsidRPr="00B91B87">
        <w:t xml:space="preserve">Coeficiente de amplificación que afecta la aceleración en la zona de periodos intermedios </w:t>
      </w:r>
      <w:proofErr w:type="spellStart"/>
      <w:r w:rsidRPr="00B91B87">
        <w:rPr>
          <w:lang w:eastAsia="es-CO"/>
        </w:rPr>
        <w:t>F</w:t>
      </w:r>
      <w:r w:rsidRPr="00B91B87">
        <w:rPr>
          <w:vertAlign w:val="subscript"/>
          <w:lang w:eastAsia="es-CO"/>
        </w:rPr>
        <w:t>v</w:t>
      </w:r>
      <w:proofErr w:type="spellEnd"/>
      <w:r w:rsidRPr="00B91B87">
        <w:t xml:space="preserve"> = </w:t>
      </w:r>
      <w:r w:rsidRPr="00B91B87">
        <w:rPr>
          <w:rFonts w:cs="Arial"/>
          <w:lang w:eastAsia="es-CO"/>
        </w:rPr>
        <w:t>2.90.</w:t>
      </w:r>
    </w:p>
    <w:p w:rsidR="00B91B87" w:rsidRPr="00B91B87" w:rsidRDefault="00B91B87" w:rsidP="00666B05">
      <w:pPr>
        <w:numPr>
          <w:ilvl w:val="0"/>
          <w:numId w:val="7"/>
        </w:numPr>
      </w:pPr>
      <w:r w:rsidRPr="00B91B87">
        <w:t xml:space="preserve">Periodo corto </w:t>
      </w:r>
      <w:r w:rsidRPr="00B91B87">
        <w:rPr>
          <w:lang w:eastAsia="es-CO"/>
        </w:rPr>
        <w:t>T</w:t>
      </w:r>
      <w:r w:rsidRPr="00B91B87">
        <w:rPr>
          <w:vertAlign w:val="subscript"/>
          <w:lang w:eastAsia="es-CO"/>
        </w:rPr>
        <w:t>C</w:t>
      </w:r>
      <w:r w:rsidRPr="00B91B87">
        <w:t xml:space="preserve"> = 1</w:t>
      </w:r>
      <w:r w:rsidRPr="00B91B87">
        <w:rPr>
          <w:rFonts w:cs="Arial"/>
          <w:lang w:eastAsia="es-CO"/>
        </w:rPr>
        <w:t>.77.</w:t>
      </w:r>
    </w:p>
    <w:p w:rsidR="00B91B87" w:rsidRPr="00B91B87" w:rsidRDefault="00B91B87" w:rsidP="00666B05">
      <w:pPr>
        <w:numPr>
          <w:ilvl w:val="0"/>
          <w:numId w:val="7"/>
        </w:numPr>
      </w:pPr>
      <w:r w:rsidRPr="00B91B87">
        <w:t xml:space="preserve">Periodo Largo </w:t>
      </w:r>
      <w:r w:rsidRPr="00B91B87">
        <w:rPr>
          <w:lang w:eastAsia="es-CO"/>
        </w:rPr>
        <w:t>T</w:t>
      </w:r>
      <w:r w:rsidRPr="00B91B87">
        <w:rPr>
          <w:vertAlign w:val="subscript"/>
          <w:lang w:eastAsia="es-CO"/>
        </w:rPr>
        <w:t>L</w:t>
      </w:r>
      <w:r w:rsidRPr="00B91B87">
        <w:t xml:space="preserve"> = </w:t>
      </w:r>
      <w:r w:rsidRPr="00B91B87">
        <w:rPr>
          <w:rFonts w:cs="Arial"/>
          <w:lang w:eastAsia="es-CO"/>
        </w:rPr>
        <w:t>5.0.</w:t>
      </w:r>
    </w:p>
    <w:p w:rsidR="00B91B87" w:rsidRPr="00B91B87" w:rsidRDefault="00B91B87" w:rsidP="00666B05">
      <w:pPr>
        <w:numPr>
          <w:ilvl w:val="0"/>
          <w:numId w:val="7"/>
        </w:numPr>
      </w:pPr>
      <w:r w:rsidRPr="00B91B87">
        <w:t xml:space="preserve">Aceleración horizontal pico efectiva del terreno en superficie (g) </w:t>
      </w:r>
      <w:r w:rsidRPr="00B91B87">
        <w:rPr>
          <w:b/>
          <w:sz w:val="24"/>
          <w:u w:val="single"/>
          <w:lang w:eastAsia="es-CO"/>
        </w:rPr>
        <w:t>A</w:t>
      </w:r>
      <w:r w:rsidRPr="00B91B87">
        <w:rPr>
          <w:b/>
          <w:sz w:val="24"/>
          <w:u w:val="single"/>
          <w:vertAlign w:val="subscript"/>
          <w:lang w:eastAsia="es-CO"/>
        </w:rPr>
        <w:t>0</w:t>
      </w:r>
      <w:r w:rsidRPr="00B91B87">
        <w:rPr>
          <w:b/>
          <w:sz w:val="24"/>
          <w:u w:val="single"/>
        </w:rPr>
        <w:t xml:space="preserve"> = 0,16</w:t>
      </w:r>
      <w:r w:rsidRPr="00B91B87">
        <w:rPr>
          <w:b/>
          <w:u w:val="single"/>
        </w:rPr>
        <w:t>.</w:t>
      </w:r>
    </w:p>
    <w:p w:rsidR="00B91B87" w:rsidRPr="00B91B87" w:rsidRDefault="00B91B87" w:rsidP="00B91B87"/>
    <w:p w:rsidR="00B91B87" w:rsidRPr="00B91B87" w:rsidRDefault="00B91B87" w:rsidP="00B91B87"/>
    <w:p w:rsidR="00B91B87" w:rsidRPr="00B91B87" w:rsidRDefault="00B91B87" w:rsidP="00B91B87"/>
    <w:p w:rsidR="00B91B87" w:rsidRPr="00B91B87" w:rsidRDefault="00B91B87" w:rsidP="00B91B87">
      <w:r w:rsidRPr="00B91B87">
        <w:lastRenderedPageBreak/>
        <w:t>Adicionalmente a continuación se presentan los coeficientes sísmicos de umbral de daño.</w:t>
      </w:r>
    </w:p>
    <w:p w:rsidR="00B91B87" w:rsidRPr="00B91B87" w:rsidRDefault="00B91B87" w:rsidP="00B91B87"/>
    <w:p w:rsidR="00B91B87" w:rsidRPr="00B91B87" w:rsidRDefault="00B91B87" w:rsidP="00B91B87">
      <w:pPr>
        <w:pStyle w:val="Descripcin"/>
      </w:pPr>
      <w:bookmarkStart w:id="47" w:name="_Toc2074161"/>
      <w:bookmarkStart w:id="48" w:name="_Toc3575878"/>
      <w:r w:rsidRPr="00B91B87">
        <w:t xml:space="preserve">Cuadro </w:t>
      </w:r>
      <w:r w:rsidR="00922518">
        <w:fldChar w:fldCharType="begin"/>
      </w:r>
      <w:r w:rsidR="00922518">
        <w:instrText xml:space="preserve"> SEQ Cuadro \* ARABIC </w:instrText>
      </w:r>
      <w:r w:rsidR="00922518">
        <w:fldChar w:fldCharType="separate"/>
      </w:r>
      <w:r w:rsidR="00313C4F">
        <w:rPr>
          <w:noProof/>
        </w:rPr>
        <w:t>2</w:t>
      </w:r>
      <w:r w:rsidR="00922518">
        <w:rPr>
          <w:noProof/>
        </w:rPr>
        <w:fldChar w:fldCharType="end"/>
      </w:r>
      <w:r w:rsidRPr="00B91B87">
        <w:t>. Coeficientes sísmicos de umbral de daño para la zona de estudio según microzonificación Bogotá.</w:t>
      </w:r>
      <w:bookmarkEnd w:id="47"/>
      <w:bookmarkEnd w:id="48"/>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00"/>
        <w:gridCol w:w="640"/>
        <w:gridCol w:w="640"/>
        <w:gridCol w:w="782"/>
        <w:gridCol w:w="851"/>
        <w:gridCol w:w="850"/>
        <w:gridCol w:w="853"/>
      </w:tblGrid>
      <w:tr w:rsidR="00B91B87" w:rsidRPr="00B91B87" w:rsidTr="001A2D6A">
        <w:trPr>
          <w:trHeight w:val="300"/>
          <w:jc w:val="center"/>
        </w:trPr>
        <w:tc>
          <w:tcPr>
            <w:tcW w:w="1900" w:type="dxa"/>
            <w:tcBorders>
              <w:bottom w:val="single" w:sz="4" w:space="0" w:color="auto"/>
            </w:tcBorders>
            <w:noWrap/>
            <w:vAlign w:val="center"/>
            <w:hideMark/>
          </w:tcPr>
          <w:p w:rsidR="00B91B87" w:rsidRPr="00B91B87" w:rsidRDefault="00B91B87" w:rsidP="001A2D6A">
            <w:pPr>
              <w:spacing w:line="276" w:lineRule="auto"/>
              <w:jc w:val="center"/>
              <w:rPr>
                <w:rFonts w:cs="Arial"/>
                <w:lang w:eastAsia="es-CO"/>
              </w:rPr>
            </w:pPr>
            <w:r w:rsidRPr="00B91B87">
              <w:rPr>
                <w:rFonts w:cs="Arial"/>
                <w:lang w:eastAsia="es-CO"/>
              </w:rPr>
              <w:t>Zona</w:t>
            </w:r>
          </w:p>
        </w:tc>
        <w:tc>
          <w:tcPr>
            <w:tcW w:w="640" w:type="dxa"/>
            <w:tcBorders>
              <w:bottom w:val="single" w:sz="4" w:space="0" w:color="auto"/>
            </w:tcBorders>
            <w:noWrap/>
            <w:vAlign w:val="center"/>
            <w:hideMark/>
          </w:tcPr>
          <w:p w:rsidR="00B91B87" w:rsidRPr="00B91B87" w:rsidRDefault="00B91B87" w:rsidP="001A2D6A">
            <w:pPr>
              <w:spacing w:line="276" w:lineRule="auto"/>
              <w:jc w:val="center"/>
              <w:rPr>
                <w:rFonts w:cs="Arial"/>
                <w:vertAlign w:val="subscript"/>
                <w:lang w:eastAsia="es-CO"/>
              </w:rPr>
            </w:pPr>
            <w:r w:rsidRPr="00B91B87">
              <w:rPr>
                <w:rFonts w:cs="Arial"/>
                <w:lang w:eastAsia="es-CO"/>
              </w:rPr>
              <w:t>F</w:t>
            </w:r>
            <w:r w:rsidRPr="00B91B87">
              <w:rPr>
                <w:rFonts w:cs="Arial"/>
                <w:vertAlign w:val="subscript"/>
                <w:lang w:eastAsia="es-CO"/>
              </w:rPr>
              <w:t>a</w:t>
            </w:r>
          </w:p>
        </w:tc>
        <w:tc>
          <w:tcPr>
            <w:tcW w:w="640" w:type="dxa"/>
            <w:tcBorders>
              <w:bottom w:val="single" w:sz="4" w:space="0" w:color="auto"/>
            </w:tcBorders>
            <w:noWrap/>
            <w:vAlign w:val="center"/>
            <w:hideMark/>
          </w:tcPr>
          <w:p w:rsidR="00B91B87" w:rsidRPr="00B91B87" w:rsidRDefault="00B91B87" w:rsidP="001A2D6A">
            <w:pPr>
              <w:spacing w:line="276" w:lineRule="auto"/>
              <w:jc w:val="center"/>
              <w:rPr>
                <w:rFonts w:cs="Arial"/>
                <w:vertAlign w:val="subscript"/>
                <w:lang w:eastAsia="es-CO"/>
              </w:rPr>
            </w:pPr>
            <w:proofErr w:type="spellStart"/>
            <w:r w:rsidRPr="00B91B87">
              <w:rPr>
                <w:rFonts w:cs="Arial"/>
                <w:lang w:eastAsia="es-CO"/>
              </w:rPr>
              <w:t>F</w:t>
            </w:r>
            <w:r w:rsidRPr="00B91B87">
              <w:rPr>
                <w:rFonts w:cs="Arial"/>
                <w:vertAlign w:val="subscript"/>
                <w:lang w:eastAsia="es-CO"/>
              </w:rPr>
              <w:t>v</w:t>
            </w:r>
            <w:proofErr w:type="spellEnd"/>
          </w:p>
        </w:tc>
        <w:tc>
          <w:tcPr>
            <w:tcW w:w="782" w:type="dxa"/>
            <w:tcBorders>
              <w:bottom w:val="single" w:sz="4" w:space="0" w:color="auto"/>
            </w:tcBorders>
          </w:tcPr>
          <w:p w:rsidR="00B91B87" w:rsidRPr="00B91B87" w:rsidRDefault="00B91B87" w:rsidP="001A2D6A">
            <w:pPr>
              <w:spacing w:line="276" w:lineRule="auto"/>
              <w:jc w:val="center"/>
              <w:rPr>
                <w:rFonts w:cs="Arial"/>
                <w:lang w:eastAsia="es-CO"/>
              </w:rPr>
            </w:pPr>
            <w:r w:rsidRPr="00B91B87">
              <w:rPr>
                <w:rFonts w:cs="Arial"/>
                <w:lang w:eastAsia="es-CO"/>
              </w:rPr>
              <w:t>T</w:t>
            </w:r>
            <w:r w:rsidRPr="00B91B87">
              <w:rPr>
                <w:rFonts w:cs="Arial"/>
                <w:vertAlign w:val="subscript"/>
                <w:lang w:eastAsia="es-CO"/>
              </w:rPr>
              <w:t>0d</w:t>
            </w:r>
            <w:r w:rsidRPr="00B91B87">
              <w:rPr>
                <w:rFonts w:cs="Arial"/>
                <w:lang w:eastAsia="es-CO"/>
              </w:rPr>
              <w:t xml:space="preserve"> (s)</w:t>
            </w:r>
          </w:p>
        </w:tc>
        <w:tc>
          <w:tcPr>
            <w:tcW w:w="851" w:type="dxa"/>
            <w:tcBorders>
              <w:bottom w:val="single" w:sz="4" w:space="0" w:color="auto"/>
            </w:tcBorders>
            <w:noWrap/>
            <w:vAlign w:val="center"/>
            <w:hideMark/>
          </w:tcPr>
          <w:p w:rsidR="00B91B87" w:rsidRPr="00B91B87" w:rsidRDefault="00B91B87" w:rsidP="001A2D6A">
            <w:pPr>
              <w:spacing w:line="276" w:lineRule="auto"/>
              <w:jc w:val="center"/>
              <w:rPr>
                <w:rFonts w:cs="Arial"/>
                <w:lang w:eastAsia="es-CO"/>
              </w:rPr>
            </w:pPr>
            <w:proofErr w:type="spellStart"/>
            <w:r w:rsidRPr="00B91B87">
              <w:rPr>
                <w:rFonts w:cs="Arial"/>
                <w:lang w:eastAsia="es-CO"/>
              </w:rPr>
              <w:t>T</w:t>
            </w:r>
            <w:r w:rsidRPr="00B91B87">
              <w:rPr>
                <w:rFonts w:cs="Arial"/>
                <w:vertAlign w:val="subscript"/>
                <w:lang w:eastAsia="es-CO"/>
              </w:rPr>
              <w:t>Cd</w:t>
            </w:r>
            <w:proofErr w:type="spellEnd"/>
            <w:r w:rsidRPr="00B91B87">
              <w:rPr>
                <w:rFonts w:cs="Arial"/>
                <w:lang w:eastAsia="es-CO"/>
              </w:rPr>
              <w:t xml:space="preserve"> (s)</w:t>
            </w:r>
          </w:p>
        </w:tc>
        <w:tc>
          <w:tcPr>
            <w:tcW w:w="850" w:type="dxa"/>
            <w:tcBorders>
              <w:bottom w:val="single" w:sz="4" w:space="0" w:color="auto"/>
            </w:tcBorders>
            <w:noWrap/>
            <w:vAlign w:val="center"/>
            <w:hideMark/>
          </w:tcPr>
          <w:p w:rsidR="00B91B87" w:rsidRPr="00B91B87" w:rsidRDefault="00B91B87" w:rsidP="001A2D6A">
            <w:pPr>
              <w:spacing w:line="276" w:lineRule="auto"/>
              <w:jc w:val="center"/>
              <w:rPr>
                <w:rFonts w:cs="Arial"/>
                <w:lang w:eastAsia="es-CO"/>
              </w:rPr>
            </w:pPr>
            <w:proofErr w:type="spellStart"/>
            <w:r w:rsidRPr="00B91B87">
              <w:rPr>
                <w:rFonts w:cs="Arial"/>
                <w:lang w:eastAsia="es-CO"/>
              </w:rPr>
              <w:t>T</w:t>
            </w:r>
            <w:r w:rsidRPr="00B91B87">
              <w:rPr>
                <w:rFonts w:cs="Arial"/>
                <w:vertAlign w:val="subscript"/>
                <w:lang w:eastAsia="es-CO"/>
              </w:rPr>
              <w:t>Ld</w:t>
            </w:r>
            <w:proofErr w:type="spellEnd"/>
            <w:r w:rsidRPr="00B91B87">
              <w:rPr>
                <w:rFonts w:cs="Arial"/>
                <w:lang w:eastAsia="es-CO"/>
              </w:rPr>
              <w:t xml:space="preserve"> (s)</w:t>
            </w:r>
          </w:p>
        </w:tc>
        <w:tc>
          <w:tcPr>
            <w:tcW w:w="853" w:type="dxa"/>
            <w:tcBorders>
              <w:bottom w:val="single" w:sz="4" w:space="0" w:color="auto"/>
            </w:tcBorders>
            <w:noWrap/>
            <w:vAlign w:val="center"/>
            <w:hideMark/>
          </w:tcPr>
          <w:p w:rsidR="00B91B87" w:rsidRPr="00B91B87" w:rsidRDefault="00B91B87" w:rsidP="001A2D6A">
            <w:pPr>
              <w:spacing w:line="276" w:lineRule="auto"/>
              <w:jc w:val="center"/>
              <w:rPr>
                <w:rFonts w:cs="Arial"/>
                <w:lang w:eastAsia="es-CO"/>
              </w:rPr>
            </w:pPr>
            <w:r w:rsidRPr="00B91B87">
              <w:rPr>
                <w:rFonts w:cs="Arial"/>
                <w:lang w:eastAsia="es-CO"/>
              </w:rPr>
              <w:t>A</w:t>
            </w:r>
            <w:r w:rsidRPr="00B91B87">
              <w:rPr>
                <w:rFonts w:cs="Arial"/>
                <w:vertAlign w:val="subscript"/>
                <w:lang w:eastAsia="es-CO"/>
              </w:rPr>
              <w:t>0d</w:t>
            </w:r>
            <w:r w:rsidRPr="00B91B87">
              <w:rPr>
                <w:rFonts w:cs="Arial"/>
                <w:lang w:eastAsia="es-CO"/>
              </w:rPr>
              <w:t xml:space="preserve"> (g)</w:t>
            </w:r>
          </w:p>
        </w:tc>
      </w:tr>
      <w:tr w:rsidR="00B91B87" w:rsidRPr="00B91B87" w:rsidTr="001A2D6A">
        <w:trPr>
          <w:trHeight w:val="300"/>
          <w:jc w:val="center"/>
        </w:trPr>
        <w:tc>
          <w:tcPr>
            <w:tcW w:w="1900" w:type="dxa"/>
            <w:tcBorders>
              <w:top w:val="single" w:sz="4" w:space="0" w:color="auto"/>
              <w:left w:val="single" w:sz="4" w:space="0" w:color="auto"/>
              <w:bottom w:val="single" w:sz="4" w:space="0" w:color="auto"/>
              <w:right w:val="single" w:sz="4" w:space="0" w:color="auto"/>
            </w:tcBorders>
            <w:noWrap/>
            <w:vAlign w:val="bottom"/>
            <w:hideMark/>
          </w:tcPr>
          <w:p w:rsidR="00B91B87" w:rsidRPr="00B91B87" w:rsidRDefault="00B91B87" w:rsidP="001A2D6A">
            <w:pPr>
              <w:spacing w:line="276" w:lineRule="auto"/>
              <w:jc w:val="center"/>
              <w:rPr>
                <w:rFonts w:cs="Arial"/>
                <w:lang w:eastAsia="es-CO"/>
              </w:rPr>
            </w:pPr>
            <w:r w:rsidRPr="00B91B87">
              <w:rPr>
                <w:rFonts w:cs="Arial"/>
                <w:lang w:eastAsia="es-CO"/>
              </w:rPr>
              <w:t>Lacustre 300</w:t>
            </w:r>
          </w:p>
        </w:tc>
        <w:tc>
          <w:tcPr>
            <w:tcW w:w="640" w:type="dxa"/>
            <w:tcBorders>
              <w:top w:val="single" w:sz="4" w:space="0" w:color="auto"/>
              <w:left w:val="single" w:sz="4" w:space="0" w:color="auto"/>
              <w:bottom w:val="single" w:sz="4" w:space="0" w:color="auto"/>
              <w:right w:val="single" w:sz="4" w:space="0" w:color="auto"/>
            </w:tcBorders>
            <w:noWrap/>
            <w:vAlign w:val="bottom"/>
            <w:hideMark/>
          </w:tcPr>
          <w:p w:rsidR="00B91B87" w:rsidRPr="00B91B87" w:rsidRDefault="00B91B87" w:rsidP="001A2D6A">
            <w:pPr>
              <w:spacing w:line="276" w:lineRule="auto"/>
              <w:jc w:val="center"/>
              <w:rPr>
                <w:rFonts w:cs="Arial"/>
                <w:lang w:eastAsia="es-CO"/>
              </w:rPr>
            </w:pPr>
            <w:r w:rsidRPr="00B91B87">
              <w:rPr>
                <w:rFonts w:cs="Arial"/>
                <w:lang w:eastAsia="es-CO"/>
              </w:rPr>
              <w:t>1.25</w:t>
            </w:r>
          </w:p>
        </w:tc>
        <w:tc>
          <w:tcPr>
            <w:tcW w:w="640" w:type="dxa"/>
            <w:tcBorders>
              <w:top w:val="single" w:sz="4" w:space="0" w:color="auto"/>
              <w:left w:val="single" w:sz="4" w:space="0" w:color="auto"/>
              <w:bottom w:val="single" w:sz="4" w:space="0" w:color="auto"/>
              <w:right w:val="single" w:sz="4" w:space="0" w:color="auto"/>
            </w:tcBorders>
            <w:noWrap/>
            <w:vAlign w:val="bottom"/>
            <w:hideMark/>
          </w:tcPr>
          <w:p w:rsidR="00B91B87" w:rsidRPr="00B91B87" w:rsidRDefault="00B91B87" w:rsidP="001A2D6A">
            <w:pPr>
              <w:spacing w:line="276" w:lineRule="auto"/>
              <w:jc w:val="center"/>
              <w:rPr>
                <w:rFonts w:cs="Arial"/>
                <w:lang w:eastAsia="es-CO"/>
              </w:rPr>
            </w:pPr>
            <w:r w:rsidRPr="00B91B87">
              <w:rPr>
                <w:rFonts w:cs="Arial"/>
                <w:lang w:eastAsia="es-CO"/>
              </w:rPr>
              <w:t>4.0</w:t>
            </w:r>
          </w:p>
        </w:tc>
        <w:tc>
          <w:tcPr>
            <w:tcW w:w="782" w:type="dxa"/>
            <w:tcBorders>
              <w:top w:val="single" w:sz="4" w:space="0" w:color="auto"/>
              <w:left w:val="single" w:sz="4" w:space="0" w:color="auto"/>
              <w:bottom w:val="single" w:sz="4" w:space="0" w:color="auto"/>
              <w:right w:val="single" w:sz="4" w:space="0" w:color="auto"/>
            </w:tcBorders>
          </w:tcPr>
          <w:p w:rsidR="00B91B87" w:rsidRPr="00B91B87" w:rsidRDefault="00B91B87" w:rsidP="001A2D6A">
            <w:pPr>
              <w:spacing w:line="276" w:lineRule="auto"/>
              <w:jc w:val="center"/>
              <w:rPr>
                <w:rFonts w:cs="Arial"/>
                <w:lang w:eastAsia="es-CO"/>
              </w:rPr>
            </w:pPr>
            <w:r w:rsidRPr="00B91B87">
              <w:rPr>
                <w:rFonts w:cs="Arial"/>
                <w:lang w:eastAsia="es-CO"/>
              </w:rPr>
              <w:t>0.32</w:t>
            </w:r>
          </w:p>
        </w:tc>
        <w:tc>
          <w:tcPr>
            <w:tcW w:w="851" w:type="dxa"/>
            <w:tcBorders>
              <w:top w:val="single" w:sz="4" w:space="0" w:color="auto"/>
              <w:left w:val="single" w:sz="4" w:space="0" w:color="auto"/>
              <w:bottom w:val="single" w:sz="4" w:space="0" w:color="auto"/>
              <w:right w:val="single" w:sz="4" w:space="0" w:color="auto"/>
            </w:tcBorders>
            <w:noWrap/>
            <w:vAlign w:val="bottom"/>
            <w:hideMark/>
          </w:tcPr>
          <w:p w:rsidR="00B91B87" w:rsidRPr="00B91B87" w:rsidRDefault="00B91B87" w:rsidP="001A2D6A">
            <w:pPr>
              <w:spacing w:line="276" w:lineRule="auto"/>
              <w:jc w:val="center"/>
              <w:rPr>
                <w:rFonts w:cs="Arial"/>
                <w:lang w:eastAsia="es-CO"/>
              </w:rPr>
            </w:pPr>
            <w:r w:rsidRPr="00B91B87">
              <w:rPr>
                <w:rFonts w:cs="Arial"/>
                <w:lang w:eastAsia="es-CO"/>
              </w:rPr>
              <w:t>1.60</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B91B87" w:rsidRPr="00B91B87" w:rsidRDefault="00B91B87" w:rsidP="001A2D6A">
            <w:pPr>
              <w:spacing w:line="276" w:lineRule="auto"/>
              <w:jc w:val="center"/>
              <w:rPr>
                <w:rFonts w:cs="Arial"/>
                <w:lang w:eastAsia="es-CO"/>
              </w:rPr>
            </w:pPr>
            <w:r w:rsidRPr="00B91B87">
              <w:rPr>
                <w:rFonts w:cs="Arial"/>
                <w:lang w:eastAsia="es-CO"/>
              </w:rPr>
              <w:t>5.0</w:t>
            </w:r>
          </w:p>
        </w:tc>
        <w:tc>
          <w:tcPr>
            <w:tcW w:w="853" w:type="dxa"/>
            <w:tcBorders>
              <w:top w:val="single" w:sz="4" w:space="0" w:color="auto"/>
              <w:left w:val="single" w:sz="4" w:space="0" w:color="auto"/>
              <w:bottom w:val="single" w:sz="4" w:space="0" w:color="auto"/>
              <w:right w:val="single" w:sz="4" w:space="0" w:color="auto"/>
            </w:tcBorders>
            <w:noWrap/>
            <w:vAlign w:val="bottom"/>
            <w:hideMark/>
          </w:tcPr>
          <w:p w:rsidR="00B91B87" w:rsidRPr="00B91B87" w:rsidRDefault="00B91B87" w:rsidP="001A2D6A">
            <w:pPr>
              <w:spacing w:line="276" w:lineRule="auto"/>
              <w:jc w:val="center"/>
              <w:rPr>
                <w:rFonts w:cs="Arial"/>
                <w:lang w:eastAsia="es-CO"/>
              </w:rPr>
            </w:pPr>
            <w:r w:rsidRPr="00B91B87">
              <w:rPr>
                <w:rFonts w:cs="Arial"/>
                <w:lang w:eastAsia="es-CO"/>
              </w:rPr>
              <w:t>0.08</w:t>
            </w:r>
          </w:p>
        </w:tc>
      </w:tr>
    </w:tbl>
    <w:p w:rsidR="00B91B87" w:rsidRPr="00B91B87" w:rsidRDefault="00B91B87" w:rsidP="00B91B87">
      <w:pPr>
        <w:ind w:left="720"/>
      </w:pPr>
    </w:p>
    <w:p w:rsidR="00B91B87" w:rsidRPr="00B91B87" w:rsidRDefault="00B91B87" w:rsidP="00666B05">
      <w:pPr>
        <w:numPr>
          <w:ilvl w:val="0"/>
          <w:numId w:val="8"/>
        </w:numPr>
      </w:pPr>
      <w:r w:rsidRPr="00B91B87">
        <w:t>Coeficiente de amplificación que afecta la aceleración en la zona de periodos cortos</w:t>
      </w:r>
      <w:r w:rsidRPr="00B91B87">
        <w:rPr>
          <w:lang w:eastAsia="es-CO"/>
        </w:rPr>
        <w:t xml:space="preserve"> F</w:t>
      </w:r>
      <w:r w:rsidRPr="00B91B87">
        <w:rPr>
          <w:vertAlign w:val="subscript"/>
          <w:lang w:eastAsia="es-CO"/>
        </w:rPr>
        <w:t>a</w:t>
      </w:r>
      <w:r w:rsidRPr="00B91B87">
        <w:t xml:space="preserve"> = 1.25.</w:t>
      </w:r>
    </w:p>
    <w:p w:rsidR="00B91B87" w:rsidRPr="00B91B87" w:rsidRDefault="00B91B87" w:rsidP="00666B05">
      <w:pPr>
        <w:numPr>
          <w:ilvl w:val="0"/>
          <w:numId w:val="8"/>
        </w:numPr>
      </w:pPr>
      <w:r w:rsidRPr="00B91B87">
        <w:t xml:space="preserve">Coeficiente de amplificación que afecta la aceleración en la zona de periodos intermedios </w:t>
      </w:r>
      <w:proofErr w:type="spellStart"/>
      <w:r w:rsidRPr="00B91B87">
        <w:rPr>
          <w:lang w:eastAsia="es-CO"/>
        </w:rPr>
        <w:t>F</w:t>
      </w:r>
      <w:r w:rsidRPr="00B91B87">
        <w:rPr>
          <w:vertAlign w:val="subscript"/>
          <w:lang w:eastAsia="es-CO"/>
        </w:rPr>
        <w:t>v</w:t>
      </w:r>
      <w:proofErr w:type="spellEnd"/>
      <w:r w:rsidRPr="00B91B87">
        <w:t xml:space="preserve"> = </w:t>
      </w:r>
      <w:r w:rsidRPr="00B91B87">
        <w:rPr>
          <w:rFonts w:cs="Arial"/>
          <w:lang w:eastAsia="es-CO"/>
        </w:rPr>
        <w:t>4.0.</w:t>
      </w:r>
    </w:p>
    <w:p w:rsidR="00B91B87" w:rsidRPr="00B91B87" w:rsidRDefault="00B91B87" w:rsidP="00666B05">
      <w:pPr>
        <w:numPr>
          <w:ilvl w:val="0"/>
          <w:numId w:val="8"/>
        </w:numPr>
      </w:pPr>
      <w:r w:rsidRPr="00B91B87">
        <w:t xml:space="preserve">Periodo corto </w:t>
      </w:r>
      <w:r w:rsidRPr="00B91B87">
        <w:rPr>
          <w:lang w:eastAsia="es-CO"/>
        </w:rPr>
        <w:t>T</w:t>
      </w:r>
      <w:r w:rsidRPr="00B91B87">
        <w:rPr>
          <w:vertAlign w:val="subscript"/>
          <w:lang w:eastAsia="es-CO"/>
        </w:rPr>
        <w:t>C</w:t>
      </w:r>
      <w:r w:rsidRPr="00B91B87">
        <w:t xml:space="preserve"> = 1.60</w:t>
      </w:r>
      <w:r w:rsidRPr="00B91B87">
        <w:rPr>
          <w:rFonts w:cs="Arial"/>
          <w:lang w:eastAsia="es-CO"/>
        </w:rPr>
        <w:t>.</w:t>
      </w:r>
    </w:p>
    <w:p w:rsidR="00B91B87" w:rsidRPr="00B91B87" w:rsidRDefault="00B91B87" w:rsidP="00666B05">
      <w:pPr>
        <w:numPr>
          <w:ilvl w:val="0"/>
          <w:numId w:val="8"/>
        </w:numPr>
      </w:pPr>
      <w:r w:rsidRPr="00B91B87">
        <w:t xml:space="preserve">Periodo Largo </w:t>
      </w:r>
      <w:r w:rsidRPr="00B91B87">
        <w:rPr>
          <w:lang w:eastAsia="es-CO"/>
        </w:rPr>
        <w:t>T</w:t>
      </w:r>
      <w:r w:rsidRPr="00B91B87">
        <w:rPr>
          <w:vertAlign w:val="subscript"/>
          <w:lang w:eastAsia="es-CO"/>
        </w:rPr>
        <w:t>L</w:t>
      </w:r>
      <w:r w:rsidRPr="00B91B87">
        <w:t xml:space="preserve"> = </w:t>
      </w:r>
      <w:r w:rsidRPr="00B91B87">
        <w:rPr>
          <w:rFonts w:cs="Arial"/>
          <w:lang w:eastAsia="es-CO"/>
        </w:rPr>
        <w:t>5.0.</w:t>
      </w:r>
    </w:p>
    <w:p w:rsidR="00B91B87" w:rsidRPr="00B91B87" w:rsidRDefault="00B91B87" w:rsidP="00666B05">
      <w:pPr>
        <w:numPr>
          <w:ilvl w:val="0"/>
          <w:numId w:val="8"/>
        </w:numPr>
      </w:pPr>
      <w:r w:rsidRPr="00B91B87">
        <w:t xml:space="preserve">Aceleración horizontal pico efectiva del terreno en superficie (g) </w:t>
      </w:r>
      <w:r w:rsidRPr="00B91B87">
        <w:rPr>
          <w:b/>
          <w:sz w:val="24"/>
          <w:lang w:eastAsia="es-CO"/>
        </w:rPr>
        <w:t>A</w:t>
      </w:r>
      <w:r w:rsidRPr="00B91B87">
        <w:rPr>
          <w:b/>
          <w:sz w:val="24"/>
          <w:vertAlign w:val="subscript"/>
          <w:lang w:eastAsia="es-CO"/>
        </w:rPr>
        <w:t>0</w:t>
      </w:r>
      <w:r w:rsidRPr="00B91B87">
        <w:rPr>
          <w:b/>
          <w:sz w:val="24"/>
        </w:rPr>
        <w:t xml:space="preserve"> = 0,08</w:t>
      </w:r>
      <w:r w:rsidRPr="00B91B87">
        <w:rPr>
          <w:b/>
        </w:rPr>
        <w:t>.</w:t>
      </w:r>
    </w:p>
    <w:p w:rsidR="00B91B87" w:rsidRDefault="00B91B87" w:rsidP="00B91B87">
      <w:pPr>
        <w:rPr>
          <w:b/>
          <w:highlight w:val="yellow"/>
        </w:rPr>
      </w:pPr>
    </w:p>
    <w:p w:rsidR="001A2D6A" w:rsidRDefault="001A2D6A">
      <w:pPr>
        <w:spacing w:after="200" w:line="276" w:lineRule="auto"/>
        <w:jc w:val="left"/>
        <w:rPr>
          <w:rFonts w:eastAsiaTheme="majorEastAsia" w:cs="Arial"/>
          <w:b/>
          <w:bCs/>
          <w:color w:val="000000" w:themeColor="text1"/>
          <w:sz w:val="24"/>
        </w:rPr>
      </w:pPr>
      <w:bookmarkStart w:id="49" w:name="_Toc490127549"/>
      <w:bookmarkStart w:id="50" w:name="_Toc2074110"/>
      <w:r>
        <w:br w:type="page"/>
      </w:r>
    </w:p>
    <w:p w:rsidR="00B91B87" w:rsidRPr="002D70BD" w:rsidRDefault="00B91B87" w:rsidP="00B91B87">
      <w:pPr>
        <w:pStyle w:val="Ttulo1"/>
        <w:ind w:left="432" w:hanging="432"/>
      </w:pPr>
      <w:bookmarkStart w:id="51" w:name="_Toc3575857"/>
      <w:r w:rsidRPr="002D70BD">
        <w:lastRenderedPageBreak/>
        <w:t>CARACTERIZACIÓN GEOTÉCNICA</w:t>
      </w:r>
      <w:bookmarkEnd w:id="49"/>
      <w:bookmarkEnd w:id="50"/>
      <w:bookmarkEnd w:id="51"/>
    </w:p>
    <w:p w:rsidR="00B91B87" w:rsidRPr="002D70BD" w:rsidRDefault="00B91B87" w:rsidP="00B91B87">
      <w:pPr>
        <w:pStyle w:val="Ttulo2"/>
      </w:pPr>
      <w:bookmarkStart w:id="52" w:name="_Toc490127550"/>
      <w:bookmarkStart w:id="53" w:name="_Toc2074111"/>
      <w:bookmarkStart w:id="54" w:name="_Toc3575858"/>
      <w:r w:rsidRPr="002D70BD">
        <w:t>CAMPAÑA DE EXPLORACIÓN GEOTÉCNICA</w:t>
      </w:r>
      <w:bookmarkEnd w:id="52"/>
      <w:bookmarkEnd w:id="53"/>
      <w:bookmarkEnd w:id="54"/>
    </w:p>
    <w:p w:rsidR="00B91B87" w:rsidRPr="008B6FF0" w:rsidRDefault="00B91B87" w:rsidP="00B91B87">
      <w:pPr>
        <w:rPr>
          <w:highlight w:val="yellow"/>
        </w:rPr>
      </w:pPr>
    </w:p>
    <w:p w:rsidR="00B91B87" w:rsidRDefault="00B91B87" w:rsidP="00B91B87">
      <w:pPr>
        <w:rPr>
          <w:rFonts w:cs="Arial"/>
        </w:rPr>
      </w:pPr>
      <w:r w:rsidRPr="00FF412A">
        <w:rPr>
          <w:rFonts w:cs="Arial"/>
        </w:rPr>
        <w:t xml:space="preserve">La exploración del subsuelo está comprendida por la exploración directa con </w:t>
      </w:r>
      <w:r w:rsidR="001A2D6A">
        <w:rPr>
          <w:rFonts w:cs="Arial"/>
        </w:rPr>
        <w:t>2</w:t>
      </w:r>
      <w:r w:rsidRPr="00FF412A">
        <w:rPr>
          <w:rFonts w:cs="Arial"/>
        </w:rPr>
        <w:t xml:space="preserve"> sondeos mecánicos </w:t>
      </w:r>
      <w:r>
        <w:rPr>
          <w:rFonts w:cs="Arial"/>
        </w:rPr>
        <w:t xml:space="preserve">(S), </w:t>
      </w:r>
      <w:r w:rsidR="001A2D6A">
        <w:rPr>
          <w:rFonts w:cs="Arial"/>
        </w:rPr>
        <w:t>2</w:t>
      </w:r>
      <w:r>
        <w:rPr>
          <w:rFonts w:cs="Arial"/>
        </w:rPr>
        <w:t xml:space="preserve"> sondeo manual (SM</w:t>
      </w:r>
      <w:r w:rsidRPr="001A2D6A">
        <w:rPr>
          <w:rFonts w:cs="Arial"/>
        </w:rPr>
        <w:t>)</w:t>
      </w:r>
      <w:r w:rsidR="00FB580E">
        <w:rPr>
          <w:rFonts w:cs="Arial"/>
        </w:rPr>
        <w:t xml:space="preserve"> y</w:t>
      </w:r>
      <w:r w:rsidRPr="001A2D6A">
        <w:rPr>
          <w:rFonts w:cs="Arial"/>
        </w:rPr>
        <w:t xml:space="preserve"> 1 sondeo con penetración de piezocono (CPTu)</w:t>
      </w:r>
      <w:r>
        <w:rPr>
          <w:rFonts w:cs="Arial"/>
        </w:rPr>
        <w:t xml:space="preserve"> </w:t>
      </w:r>
      <w:r w:rsidRPr="00FF412A">
        <w:rPr>
          <w:rFonts w:cs="Arial"/>
        </w:rPr>
        <w:t xml:space="preserve">Las </w:t>
      </w:r>
      <w:r>
        <w:rPr>
          <w:rFonts w:cs="Arial"/>
        </w:rPr>
        <w:t>profundidades y ubicación general</w:t>
      </w:r>
      <w:r w:rsidRPr="00FF412A">
        <w:rPr>
          <w:rFonts w:cs="Arial"/>
        </w:rPr>
        <w:t xml:space="preserve"> de la </w:t>
      </w:r>
      <w:r w:rsidRPr="00AC57BE">
        <w:rPr>
          <w:rFonts w:cs="Arial"/>
        </w:rPr>
        <w:t>exploración directa e indirecta se presentan a continuación</w:t>
      </w:r>
      <w:r>
        <w:rPr>
          <w:rFonts w:cs="Arial"/>
        </w:rPr>
        <w:t>:</w:t>
      </w:r>
    </w:p>
    <w:p w:rsidR="00B91B87" w:rsidRPr="0033461A" w:rsidRDefault="00B91B87" w:rsidP="00B91B87">
      <w:pPr>
        <w:pStyle w:val="Descripcin"/>
      </w:pPr>
      <w:bookmarkStart w:id="55" w:name="_Toc2074162"/>
      <w:bookmarkStart w:id="56" w:name="_Toc3575879"/>
      <w:r w:rsidRPr="0033461A">
        <w:t xml:space="preserve">Cuadro </w:t>
      </w:r>
      <w:r w:rsidR="00922518">
        <w:fldChar w:fldCharType="begin"/>
      </w:r>
      <w:r w:rsidR="00922518">
        <w:instrText xml:space="preserve"> SEQ Cuadro \* ARABIC </w:instrText>
      </w:r>
      <w:r w:rsidR="00922518">
        <w:fldChar w:fldCharType="separate"/>
      </w:r>
      <w:r w:rsidR="00313C4F">
        <w:rPr>
          <w:noProof/>
        </w:rPr>
        <w:t>3</w:t>
      </w:r>
      <w:r w:rsidR="00922518">
        <w:rPr>
          <w:noProof/>
        </w:rPr>
        <w:fldChar w:fldCharType="end"/>
      </w:r>
      <w:r w:rsidRPr="0033461A">
        <w:t xml:space="preserve">. </w:t>
      </w:r>
      <w:r>
        <w:t xml:space="preserve">Exploración realizada en </w:t>
      </w:r>
      <w:r w:rsidR="007F5571">
        <w:t>Hospital de Suba</w:t>
      </w:r>
      <w:r>
        <w:t>, Sondeos</w:t>
      </w:r>
      <w:bookmarkEnd w:id="55"/>
      <w:bookmarkEnd w:id="56"/>
    </w:p>
    <w:tbl>
      <w:tblPr>
        <w:tblW w:w="4600" w:type="dxa"/>
        <w:jc w:val="center"/>
        <w:tblCellMar>
          <w:left w:w="70" w:type="dxa"/>
          <w:right w:w="70" w:type="dxa"/>
        </w:tblCellMar>
        <w:tblLook w:val="04A0" w:firstRow="1" w:lastRow="0" w:firstColumn="1" w:lastColumn="0" w:noHBand="0" w:noVBand="1"/>
      </w:tblPr>
      <w:tblGrid>
        <w:gridCol w:w="1400"/>
        <w:gridCol w:w="1420"/>
        <w:gridCol w:w="1780"/>
      </w:tblGrid>
      <w:tr w:rsidR="00961CE1" w:rsidRPr="00581152" w:rsidTr="00961CE1">
        <w:trPr>
          <w:trHeight w:val="300"/>
          <w:jc w:val="center"/>
        </w:trPr>
        <w:tc>
          <w:tcPr>
            <w:tcW w:w="1400" w:type="dxa"/>
            <w:tcBorders>
              <w:top w:val="nil"/>
              <w:left w:val="nil"/>
              <w:bottom w:val="nil"/>
              <w:right w:val="nil"/>
            </w:tcBorders>
            <w:shd w:val="clear" w:color="auto" w:fill="auto"/>
            <w:noWrap/>
            <w:vAlign w:val="bottom"/>
            <w:hideMark/>
          </w:tcPr>
          <w:p w:rsidR="00961CE1" w:rsidRPr="00581152" w:rsidRDefault="00961CE1" w:rsidP="001A2D6A">
            <w:pPr>
              <w:jc w:val="left"/>
              <w:rPr>
                <w:rFonts w:ascii="Times New Roman" w:eastAsia="Times New Roman" w:hAnsi="Times New Roman" w:cs="Times New Roman"/>
                <w:sz w:val="24"/>
                <w:szCs w:val="24"/>
                <w:lang w:eastAsia="es-CO"/>
              </w:rPr>
            </w:pPr>
          </w:p>
        </w:tc>
        <w:tc>
          <w:tcPr>
            <w:tcW w:w="1420" w:type="dxa"/>
            <w:tcBorders>
              <w:top w:val="nil"/>
              <w:left w:val="nil"/>
              <w:bottom w:val="nil"/>
              <w:right w:val="nil"/>
            </w:tcBorders>
            <w:shd w:val="clear" w:color="auto" w:fill="auto"/>
            <w:noWrap/>
            <w:vAlign w:val="bottom"/>
            <w:hideMark/>
          </w:tcPr>
          <w:p w:rsidR="00961CE1" w:rsidRPr="00581152" w:rsidRDefault="00961CE1" w:rsidP="001A2D6A">
            <w:pPr>
              <w:jc w:val="left"/>
              <w:rPr>
                <w:rFonts w:ascii="Times New Roman" w:eastAsia="Times New Roman" w:hAnsi="Times New Roman" w:cs="Times New Roman"/>
                <w:sz w:val="20"/>
                <w:szCs w:val="20"/>
                <w:lang w:eastAsia="es-CO"/>
              </w:rPr>
            </w:pPr>
          </w:p>
        </w:tc>
        <w:tc>
          <w:tcPr>
            <w:tcW w:w="1780" w:type="dxa"/>
            <w:tcBorders>
              <w:top w:val="nil"/>
              <w:left w:val="nil"/>
              <w:bottom w:val="nil"/>
              <w:right w:val="nil"/>
            </w:tcBorders>
            <w:shd w:val="clear" w:color="auto" w:fill="auto"/>
            <w:noWrap/>
            <w:vAlign w:val="bottom"/>
            <w:hideMark/>
          </w:tcPr>
          <w:p w:rsidR="00961CE1" w:rsidRPr="00581152" w:rsidRDefault="00961CE1" w:rsidP="001A2D6A">
            <w:pPr>
              <w:jc w:val="left"/>
              <w:rPr>
                <w:rFonts w:ascii="Times New Roman" w:eastAsia="Times New Roman" w:hAnsi="Times New Roman" w:cs="Times New Roman"/>
                <w:sz w:val="20"/>
                <w:szCs w:val="20"/>
                <w:lang w:eastAsia="es-CO"/>
              </w:rPr>
            </w:pPr>
          </w:p>
        </w:tc>
      </w:tr>
      <w:tr w:rsidR="00961CE1" w:rsidRPr="00581152" w:rsidTr="00961CE1">
        <w:trPr>
          <w:trHeight w:val="585"/>
          <w:jc w:val="center"/>
        </w:trPr>
        <w:tc>
          <w:tcPr>
            <w:tcW w:w="14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1CE1" w:rsidRPr="00581152" w:rsidRDefault="00961CE1" w:rsidP="001A2D6A">
            <w:pPr>
              <w:jc w:val="center"/>
              <w:rPr>
                <w:rFonts w:ascii="Calibri" w:eastAsia="Times New Roman" w:hAnsi="Calibri" w:cs="Times New Roman"/>
                <w:b/>
                <w:bCs/>
                <w:color w:val="000000"/>
                <w:lang w:eastAsia="es-CO"/>
              </w:rPr>
            </w:pPr>
            <w:r w:rsidRPr="00581152">
              <w:rPr>
                <w:rFonts w:ascii="Calibri" w:eastAsia="Times New Roman" w:hAnsi="Calibri" w:cs="Arial"/>
                <w:b/>
                <w:bCs/>
                <w:color w:val="000000"/>
                <w:lang w:eastAsia="es-CO"/>
              </w:rPr>
              <w:t>Sondeo/ Exploración</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961CE1" w:rsidRPr="00581152" w:rsidRDefault="00961CE1" w:rsidP="001A2D6A">
            <w:pPr>
              <w:jc w:val="center"/>
              <w:rPr>
                <w:rFonts w:ascii="Calibri" w:eastAsia="Times New Roman" w:hAnsi="Calibri" w:cs="Times New Roman"/>
                <w:b/>
                <w:bCs/>
                <w:color w:val="000000"/>
                <w:lang w:eastAsia="es-CO"/>
              </w:rPr>
            </w:pPr>
            <w:r w:rsidRPr="00581152">
              <w:rPr>
                <w:rFonts w:ascii="Calibri" w:eastAsia="Times New Roman" w:hAnsi="Calibri" w:cs="Arial"/>
                <w:b/>
                <w:bCs/>
                <w:color w:val="000000"/>
                <w:lang w:eastAsia="es-CO"/>
              </w:rPr>
              <w:t>Profundidad (m)</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rsidR="00961CE1" w:rsidRPr="00581152" w:rsidRDefault="00961CE1" w:rsidP="001A2D6A">
            <w:pPr>
              <w:jc w:val="center"/>
              <w:rPr>
                <w:rFonts w:ascii="Calibri" w:eastAsia="Times New Roman" w:hAnsi="Calibri" w:cs="Times New Roman"/>
                <w:b/>
                <w:bCs/>
                <w:color w:val="000000"/>
                <w:lang w:eastAsia="es-CO"/>
              </w:rPr>
            </w:pPr>
            <w:r w:rsidRPr="00581152">
              <w:rPr>
                <w:rFonts w:ascii="Calibri" w:eastAsia="Times New Roman" w:hAnsi="Calibri" w:cs="Times New Roman"/>
                <w:b/>
                <w:bCs/>
                <w:color w:val="000000"/>
                <w:lang w:eastAsia="es-CO"/>
              </w:rPr>
              <w:t>Profundidad nivel de agua (m)</w:t>
            </w:r>
          </w:p>
        </w:tc>
      </w:tr>
      <w:tr w:rsidR="00961CE1" w:rsidRPr="00581152" w:rsidTr="00961CE1">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center"/>
          </w:tcPr>
          <w:p w:rsidR="00961CE1" w:rsidRPr="00581152" w:rsidRDefault="00961CE1" w:rsidP="001A2D6A">
            <w:pPr>
              <w:jc w:val="center"/>
              <w:rPr>
                <w:rFonts w:eastAsia="Times New Roman" w:cs="Arial"/>
                <w:color w:val="000000"/>
                <w:lang w:eastAsia="es-CO"/>
              </w:rPr>
            </w:pPr>
            <w:r>
              <w:rPr>
                <w:rFonts w:eastAsia="Times New Roman" w:cs="Arial"/>
                <w:color w:val="000000"/>
                <w:lang w:eastAsia="es-CO"/>
              </w:rPr>
              <w:t>S1-CPTu</w:t>
            </w:r>
          </w:p>
        </w:tc>
        <w:tc>
          <w:tcPr>
            <w:tcW w:w="1420" w:type="dxa"/>
            <w:tcBorders>
              <w:top w:val="nil"/>
              <w:left w:val="nil"/>
              <w:bottom w:val="single" w:sz="4" w:space="0" w:color="auto"/>
              <w:right w:val="single" w:sz="4" w:space="0" w:color="auto"/>
            </w:tcBorders>
            <w:shd w:val="clear" w:color="auto" w:fill="auto"/>
            <w:noWrap/>
            <w:vAlign w:val="center"/>
          </w:tcPr>
          <w:p w:rsidR="00961CE1" w:rsidRPr="00581152" w:rsidRDefault="00961CE1" w:rsidP="001A2D6A">
            <w:pPr>
              <w:jc w:val="center"/>
              <w:rPr>
                <w:rFonts w:eastAsia="Times New Roman" w:cs="Arial"/>
                <w:color w:val="000000"/>
                <w:lang w:eastAsia="es-CO"/>
              </w:rPr>
            </w:pPr>
            <w:r>
              <w:rPr>
                <w:rFonts w:eastAsia="Times New Roman" w:cs="Arial"/>
                <w:color w:val="000000"/>
                <w:lang w:eastAsia="es-CO"/>
              </w:rPr>
              <w:t>50</w:t>
            </w:r>
          </w:p>
        </w:tc>
        <w:tc>
          <w:tcPr>
            <w:tcW w:w="1780" w:type="dxa"/>
            <w:tcBorders>
              <w:top w:val="nil"/>
              <w:left w:val="nil"/>
              <w:bottom w:val="single" w:sz="4" w:space="0" w:color="auto"/>
              <w:right w:val="single" w:sz="4" w:space="0" w:color="auto"/>
            </w:tcBorders>
            <w:shd w:val="clear" w:color="auto" w:fill="auto"/>
            <w:vAlign w:val="center"/>
          </w:tcPr>
          <w:p w:rsidR="00961CE1" w:rsidRPr="00ED52C8" w:rsidRDefault="007F5571" w:rsidP="001A2D6A">
            <w:pPr>
              <w:jc w:val="center"/>
              <w:rPr>
                <w:rFonts w:eastAsia="Times New Roman" w:cs="Arial"/>
                <w:color w:val="000000"/>
                <w:lang w:eastAsia="es-CO"/>
              </w:rPr>
            </w:pPr>
            <w:r>
              <w:rPr>
                <w:rFonts w:eastAsia="Times New Roman" w:cs="Arial"/>
                <w:color w:val="000000"/>
                <w:lang w:eastAsia="es-CO"/>
              </w:rPr>
              <w:t>1</w:t>
            </w:r>
          </w:p>
        </w:tc>
      </w:tr>
      <w:tr w:rsidR="00961CE1" w:rsidRPr="00581152" w:rsidTr="00961CE1">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center"/>
          </w:tcPr>
          <w:p w:rsidR="00961CE1" w:rsidRPr="00581152" w:rsidRDefault="00961CE1" w:rsidP="001A2D6A">
            <w:pPr>
              <w:jc w:val="center"/>
              <w:rPr>
                <w:rFonts w:eastAsia="Times New Roman" w:cs="Arial"/>
                <w:color w:val="000000"/>
                <w:lang w:eastAsia="es-CO"/>
              </w:rPr>
            </w:pPr>
            <w:r w:rsidRPr="00581152">
              <w:rPr>
                <w:rFonts w:eastAsia="Times New Roman" w:cs="Arial"/>
                <w:color w:val="000000"/>
                <w:lang w:eastAsia="es-CO"/>
              </w:rPr>
              <w:t>S2</w:t>
            </w:r>
          </w:p>
        </w:tc>
        <w:tc>
          <w:tcPr>
            <w:tcW w:w="1420" w:type="dxa"/>
            <w:tcBorders>
              <w:top w:val="nil"/>
              <w:left w:val="nil"/>
              <w:bottom w:val="single" w:sz="4" w:space="0" w:color="auto"/>
              <w:right w:val="single" w:sz="4" w:space="0" w:color="auto"/>
            </w:tcBorders>
            <w:shd w:val="clear" w:color="auto" w:fill="auto"/>
            <w:noWrap/>
            <w:vAlign w:val="center"/>
          </w:tcPr>
          <w:p w:rsidR="00961CE1" w:rsidRPr="00581152" w:rsidRDefault="00961CE1" w:rsidP="001A2D6A">
            <w:pPr>
              <w:jc w:val="center"/>
              <w:rPr>
                <w:rFonts w:eastAsia="Times New Roman" w:cs="Arial"/>
                <w:color w:val="000000"/>
                <w:lang w:eastAsia="es-CO"/>
              </w:rPr>
            </w:pPr>
            <w:r>
              <w:rPr>
                <w:rFonts w:eastAsia="Times New Roman" w:cs="Arial"/>
                <w:color w:val="000000"/>
                <w:lang w:eastAsia="es-CO"/>
              </w:rPr>
              <w:t>50</w:t>
            </w:r>
          </w:p>
        </w:tc>
        <w:tc>
          <w:tcPr>
            <w:tcW w:w="1780" w:type="dxa"/>
            <w:tcBorders>
              <w:top w:val="nil"/>
              <w:left w:val="nil"/>
              <w:bottom w:val="single" w:sz="4" w:space="0" w:color="auto"/>
              <w:right w:val="single" w:sz="4" w:space="0" w:color="auto"/>
            </w:tcBorders>
            <w:shd w:val="clear" w:color="auto" w:fill="auto"/>
            <w:vAlign w:val="center"/>
          </w:tcPr>
          <w:p w:rsidR="00961CE1" w:rsidRPr="00ED52C8" w:rsidRDefault="007F5571" w:rsidP="001A2D6A">
            <w:pPr>
              <w:jc w:val="center"/>
              <w:rPr>
                <w:rFonts w:eastAsia="Times New Roman" w:cs="Arial"/>
                <w:color w:val="000000"/>
                <w:lang w:eastAsia="es-CO"/>
              </w:rPr>
            </w:pPr>
            <w:r>
              <w:rPr>
                <w:rFonts w:eastAsia="Times New Roman" w:cs="Arial"/>
                <w:color w:val="000000"/>
                <w:lang w:eastAsia="es-CO"/>
              </w:rPr>
              <w:t>3.8</w:t>
            </w:r>
          </w:p>
        </w:tc>
      </w:tr>
      <w:tr w:rsidR="00961CE1" w:rsidRPr="00581152" w:rsidTr="00961CE1">
        <w:trPr>
          <w:trHeight w:val="300"/>
          <w:jc w:val="center"/>
        </w:trPr>
        <w:tc>
          <w:tcPr>
            <w:tcW w:w="1400" w:type="dxa"/>
            <w:tcBorders>
              <w:top w:val="nil"/>
              <w:left w:val="single" w:sz="4" w:space="0" w:color="auto"/>
              <w:bottom w:val="single" w:sz="4" w:space="0" w:color="auto"/>
              <w:right w:val="single" w:sz="4" w:space="0" w:color="auto"/>
            </w:tcBorders>
            <w:shd w:val="clear" w:color="auto" w:fill="auto"/>
            <w:noWrap/>
            <w:vAlign w:val="center"/>
          </w:tcPr>
          <w:p w:rsidR="00961CE1" w:rsidRPr="00581152" w:rsidRDefault="00961CE1" w:rsidP="001A2D6A">
            <w:pPr>
              <w:jc w:val="center"/>
              <w:rPr>
                <w:rFonts w:eastAsia="Times New Roman" w:cs="Arial"/>
                <w:color w:val="000000"/>
                <w:lang w:eastAsia="es-CO"/>
              </w:rPr>
            </w:pPr>
            <w:r w:rsidRPr="00581152">
              <w:rPr>
                <w:rFonts w:eastAsia="Times New Roman" w:cs="Arial"/>
                <w:color w:val="000000"/>
                <w:lang w:eastAsia="es-CO"/>
              </w:rPr>
              <w:t>S3</w:t>
            </w:r>
          </w:p>
        </w:tc>
        <w:tc>
          <w:tcPr>
            <w:tcW w:w="1420" w:type="dxa"/>
            <w:tcBorders>
              <w:top w:val="nil"/>
              <w:left w:val="nil"/>
              <w:bottom w:val="single" w:sz="4" w:space="0" w:color="auto"/>
              <w:right w:val="single" w:sz="4" w:space="0" w:color="auto"/>
            </w:tcBorders>
            <w:shd w:val="clear" w:color="auto" w:fill="auto"/>
            <w:noWrap/>
            <w:vAlign w:val="center"/>
          </w:tcPr>
          <w:p w:rsidR="00961CE1" w:rsidRPr="00581152" w:rsidRDefault="00961CE1" w:rsidP="001A2D6A">
            <w:pPr>
              <w:jc w:val="center"/>
              <w:rPr>
                <w:rFonts w:eastAsia="Times New Roman" w:cs="Arial"/>
                <w:color w:val="000000"/>
                <w:lang w:eastAsia="es-CO"/>
              </w:rPr>
            </w:pPr>
            <w:r w:rsidRPr="00581152">
              <w:rPr>
                <w:rFonts w:eastAsia="Times New Roman" w:cs="Arial"/>
                <w:color w:val="000000"/>
                <w:lang w:eastAsia="es-CO"/>
              </w:rPr>
              <w:t>20</w:t>
            </w:r>
          </w:p>
        </w:tc>
        <w:tc>
          <w:tcPr>
            <w:tcW w:w="1780" w:type="dxa"/>
            <w:tcBorders>
              <w:top w:val="nil"/>
              <w:left w:val="nil"/>
              <w:bottom w:val="single" w:sz="4" w:space="0" w:color="auto"/>
              <w:right w:val="single" w:sz="4" w:space="0" w:color="auto"/>
            </w:tcBorders>
            <w:shd w:val="clear" w:color="auto" w:fill="auto"/>
            <w:vAlign w:val="center"/>
          </w:tcPr>
          <w:p w:rsidR="00961CE1" w:rsidRPr="00ED52C8" w:rsidRDefault="007F5571" w:rsidP="001A2D6A">
            <w:pPr>
              <w:jc w:val="center"/>
              <w:rPr>
                <w:rFonts w:eastAsia="Times New Roman" w:cs="Arial"/>
                <w:color w:val="000000"/>
                <w:lang w:eastAsia="es-CO"/>
              </w:rPr>
            </w:pPr>
            <w:r>
              <w:rPr>
                <w:rFonts w:eastAsia="Times New Roman" w:cs="Arial"/>
                <w:color w:val="000000"/>
                <w:lang w:eastAsia="es-CO"/>
              </w:rPr>
              <w:t>3.5</w:t>
            </w:r>
          </w:p>
        </w:tc>
      </w:tr>
      <w:tr w:rsidR="00961CE1" w:rsidRPr="00581152" w:rsidTr="00961CE1">
        <w:trPr>
          <w:trHeight w:val="300"/>
          <w:jc w:val="center"/>
        </w:trPr>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61CE1" w:rsidRPr="00581152" w:rsidRDefault="00961CE1" w:rsidP="001A2D6A">
            <w:pPr>
              <w:jc w:val="center"/>
              <w:rPr>
                <w:rFonts w:eastAsia="Times New Roman" w:cs="Arial"/>
                <w:color w:val="000000"/>
                <w:lang w:eastAsia="es-CO"/>
              </w:rPr>
            </w:pPr>
            <w:r w:rsidRPr="00581152">
              <w:rPr>
                <w:rFonts w:eastAsia="Times New Roman" w:cs="Arial"/>
                <w:color w:val="000000"/>
                <w:lang w:eastAsia="es-CO"/>
              </w:rPr>
              <w:t>SM1</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961CE1" w:rsidRPr="00581152" w:rsidRDefault="00961CE1" w:rsidP="001A2D6A">
            <w:pPr>
              <w:jc w:val="center"/>
              <w:rPr>
                <w:rFonts w:eastAsia="Times New Roman" w:cs="Arial"/>
                <w:color w:val="000000"/>
                <w:lang w:eastAsia="es-CO"/>
              </w:rPr>
            </w:pPr>
            <w:r w:rsidRPr="00581152">
              <w:rPr>
                <w:rFonts w:eastAsia="Times New Roman" w:cs="Arial"/>
                <w:color w:val="000000"/>
                <w:lang w:eastAsia="es-CO"/>
              </w:rPr>
              <w:t>8</w:t>
            </w:r>
          </w:p>
        </w:tc>
        <w:tc>
          <w:tcPr>
            <w:tcW w:w="1780" w:type="dxa"/>
            <w:tcBorders>
              <w:top w:val="single" w:sz="4" w:space="0" w:color="auto"/>
              <w:left w:val="nil"/>
              <w:bottom w:val="single" w:sz="4" w:space="0" w:color="auto"/>
              <w:right w:val="single" w:sz="4" w:space="0" w:color="auto"/>
            </w:tcBorders>
            <w:shd w:val="clear" w:color="auto" w:fill="auto"/>
            <w:vAlign w:val="center"/>
          </w:tcPr>
          <w:p w:rsidR="00961CE1" w:rsidRPr="00ED52C8" w:rsidRDefault="007F5571" w:rsidP="001A2D6A">
            <w:pPr>
              <w:jc w:val="center"/>
              <w:rPr>
                <w:rFonts w:eastAsia="Times New Roman" w:cs="Arial"/>
                <w:color w:val="000000"/>
                <w:lang w:eastAsia="es-CO"/>
              </w:rPr>
            </w:pPr>
            <w:r>
              <w:rPr>
                <w:rFonts w:eastAsia="Times New Roman" w:cs="Arial"/>
                <w:color w:val="000000"/>
                <w:lang w:eastAsia="es-CO"/>
              </w:rPr>
              <w:t>No encontrado</w:t>
            </w:r>
          </w:p>
        </w:tc>
      </w:tr>
      <w:tr w:rsidR="00961CE1" w:rsidRPr="00581152" w:rsidTr="00961CE1">
        <w:trPr>
          <w:trHeight w:val="300"/>
          <w:jc w:val="center"/>
        </w:trPr>
        <w:tc>
          <w:tcPr>
            <w:tcW w:w="14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61CE1" w:rsidRPr="00581152" w:rsidRDefault="00961CE1" w:rsidP="001A2D6A">
            <w:pPr>
              <w:jc w:val="center"/>
              <w:rPr>
                <w:rFonts w:eastAsia="Times New Roman" w:cs="Arial"/>
                <w:color w:val="000000"/>
                <w:lang w:eastAsia="es-CO"/>
              </w:rPr>
            </w:pPr>
            <w:r w:rsidRPr="00581152">
              <w:rPr>
                <w:rFonts w:eastAsia="Times New Roman" w:cs="Arial"/>
                <w:color w:val="000000"/>
                <w:lang w:eastAsia="es-CO"/>
              </w:rPr>
              <w:t>S1</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961CE1" w:rsidRPr="00581152" w:rsidRDefault="00961CE1" w:rsidP="001A2D6A">
            <w:pPr>
              <w:jc w:val="center"/>
              <w:rPr>
                <w:rFonts w:eastAsia="Times New Roman" w:cs="Arial"/>
                <w:color w:val="000000"/>
                <w:lang w:eastAsia="es-CO"/>
              </w:rPr>
            </w:pPr>
            <w:r w:rsidRPr="00581152">
              <w:rPr>
                <w:rFonts w:eastAsia="Times New Roman" w:cs="Arial"/>
                <w:color w:val="000000"/>
                <w:lang w:eastAsia="es-CO"/>
              </w:rPr>
              <w:t>20</w:t>
            </w:r>
          </w:p>
        </w:tc>
        <w:tc>
          <w:tcPr>
            <w:tcW w:w="1780" w:type="dxa"/>
            <w:tcBorders>
              <w:top w:val="single" w:sz="4" w:space="0" w:color="auto"/>
              <w:left w:val="nil"/>
              <w:bottom w:val="single" w:sz="4" w:space="0" w:color="auto"/>
              <w:right w:val="single" w:sz="4" w:space="0" w:color="auto"/>
            </w:tcBorders>
            <w:shd w:val="clear" w:color="auto" w:fill="auto"/>
            <w:vAlign w:val="center"/>
          </w:tcPr>
          <w:p w:rsidR="00961CE1" w:rsidRPr="00ED52C8" w:rsidRDefault="007F5571" w:rsidP="001A2D6A">
            <w:pPr>
              <w:jc w:val="center"/>
              <w:rPr>
                <w:rFonts w:eastAsia="Times New Roman" w:cs="Arial"/>
                <w:color w:val="000000"/>
                <w:lang w:eastAsia="es-CO"/>
              </w:rPr>
            </w:pPr>
            <w:r>
              <w:rPr>
                <w:rFonts w:eastAsia="Times New Roman" w:cs="Arial"/>
                <w:color w:val="000000"/>
                <w:lang w:eastAsia="es-CO"/>
              </w:rPr>
              <w:t>No encontrado</w:t>
            </w:r>
          </w:p>
        </w:tc>
      </w:tr>
    </w:tbl>
    <w:p w:rsidR="00B91B87" w:rsidRDefault="00B91B87" w:rsidP="00B91B87">
      <w:pPr>
        <w:rPr>
          <w:rFonts w:cs="Arial"/>
        </w:rPr>
      </w:pPr>
    </w:p>
    <w:p w:rsidR="00B91B87" w:rsidRPr="00017ADF" w:rsidRDefault="00B91B87" w:rsidP="00B91B87">
      <w:pPr>
        <w:rPr>
          <w:rFonts w:cs="Arial"/>
        </w:rPr>
      </w:pPr>
      <w:r w:rsidRPr="00033A7E">
        <w:t xml:space="preserve">En </w:t>
      </w:r>
      <w:r>
        <w:t>el siguiente</w:t>
      </w:r>
      <w:r w:rsidRPr="00033A7E">
        <w:t xml:space="preserve"> </w:t>
      </w:r>
      <w:r>
        <w:t>registro fotográfico</w:t>
      </w:r>
      <w:r w:rsidRPr="00033A7E">
        <w:t xml:space="preserve"> se presenta la ejecución de la exploración geotécnica</w:t>
      </w:r>
      <w:r>
        <w:t xml:space="preserve"> llevada a cabo</w:t>
      </w:r>
      <w:r w:rsidRPr="00033A7E">
        <w:t>.</w:t>
      </w:r>
    </w:p>
    <w:p w:rsidR="00B91B87" w:rsidRPr="00633E18" w:rsidRDefault="00B91B87" w:rsidP="00B91B87">
      <w:pPr>
        <w:pStyle w:val="Descripcin"/>
        <w:keepNext/>
        <w:spacing w:after="0" w:afterAutospacing="0"/>
      </w:pPr>
      <w:r>
        <w:t xml:space="preserve">Registro </w:t>
      </w:r>
      <w:r w:rsidRPr="00633E18">
        <w:t>Fotográfi</w:t>
      </w:r>
      <w:r>
        <w:t>co</w:t>
      </w:r>
      <w:r w:rsidRPr="00633E18">
        <w:t xml:space="preserve"> </w:t>
      </w:r>
      <w:r w:rsidRPr="00633E18">
        <w:rPr>
          <w:noProof/>
        </w:rPr>
        <w:fldChar w:fldCharType="begin"/>
      </w:r>
      <w:r w:rsidRPr="00633E18">
        <w:rPr>
          <w:noProof/>
        </w:rPr>
        <w:instrText xml:space="preserve"> SEQ Fotografía \* ARABIC </w:instrText>
      </w:r>
      <w:r w:rsidRPr="00633E18">
        <w:rPr>
          <w:noProof/>
        </w:rPr>
        <w:fldChar w:fldCharType="separate"/>
      </w:r>
      <w:r w:rsidR="00313C4F">
        <w:rPr>
          <w:noProof/>
        </w:rPr>
        <w:t>1</w:t>
      </w:r>
      <w:r w:rsidRPr="00633E18">
        <w:rPr>
          <w:noProof/>
        </w:rPr>
        <w:fldChar w:fldCharType="end"/>
      </w:r>
      <w:r w:rsidRPr="00633E18">
        <w:t xml:space="preserve"> Vista de ejecución de exploración geotécnica</w:t>
      </w:r>
    </w:p>
    <w:tbl>
      <w:tblPr>
        <w:tblStyle w:val="Tablaconcuadrcul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1"/>
        <w:gridCol w:w="3676"/>
      </w:tblGrid>
      <w:tr w:rsidR="00B91B87" w:rsidRPr="00633E18" w:rsidTr="00762B71">
        <w:trPr>
          <w:jc w:val="center"/>
        </w:trPr>
        <w:tc>
          <w:tcPr>
            <w:tcW w:w="4751" w:type="dxa"/>
            <w:vAlign w:val="center"/>
          </w:tcPr>
          <w:p w:rsidR="00B91B87" w:rsidRDefault="00961CE1" w:rsidP="001A2D6A">
            <w:pPr>
              <w:ind w:left="0" w:firstLine="0"/>
              <w:jc w:val="center"/>
            </w:pPr>
            <w:r>
              <w:rPr>
                <w:noProof/>
              </w:rPr>
              <w:drawing>
                <wp:inline distT="0" distB="0" distL="0" distR="0">
                  <wp:extent cx="2880000" cy="216017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170"/>
                          </a:xfrm>
                          <a:prstGeom prst="rect">
                            <a:avLst/>
                          </a:prstGeom>
                          <a:noFill/>
                          <a:ln>
                            <a:noFill/>
                          </a:ln>
                        </pic:spPr>
                      </pic:pic>
                    </a:graphicData>
                  </a:graphic>
                </wp:inline>
              </w:drawing>
            </w:r>
          </w:p>
          <w:p w:rsidR="00B91B87" w:rsidRPr="00633E18" w:rsidRDefault="00B91B87" w:rsidP="001A2D6A">
            <w:pPr>
              <w:ind w:left="0" w:firstLine="0"/>
              <w:jc w:val="center"/>
            </w:pPr>
            <w:r w:rsidRPr="00633E18">
              <w:t>S1</w:t>
            </w:r>
            <w:r w:rsidR="00961CE1">
              <w:t>-CPTu</w:t>
            </w:r>
          </w:p>
        </w:tc>
        <w:tc>
          <w:tcPr>
            <w:tcW w:w="3676" w:type="dxa"/>
          </w:tcPr>
          <w:p w:rsidR="00B91B87" w:rsidRDefault="00B91B87" w:rsidP="001A2D6A">
            <w:pPr>
              <w:ind w:left="0" w:firstLine="0"/>
              <w:jc w:val="center"/>
            </w:pPr>
          </w:p>
          <w:p w:rsidR="00762B71" w:rsidRDefault="00762B71" w:rsidP="00762B71">
            <w:pPr>
              <w:ind w:left="0" w:firstLine="0"/>
              <w:jc w:val="center"/>
            </w:pPr>
            <w:r>
              <w:rPr>
                <w:noProof/>
              </w:rPr>
              <w:drawing>
                <wp:inline distT="0" distB="0" distL="0" distR="0" wp14:anchorId="7AD7CE95" wp14:editId="441D1534">
                  <wp:extent cx="1228775" cy="2184400"/>
                  <wp:effectExtent l="0" t="0" r="9525"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34074" cy="2193819"/>
                          </a:xfrm>
                          <a:prstGeom prst="rect">
                            <a:avLst/>
                          </a:prstGeom>
                          <a:noFill/>
                          <a:ln>
                            <a:noFill/>
                          </a:ln>
                        </pic:spPr>
                      </pic:pic>
                    </a:graphicData>
                  </a:graphic>
                </wp:inline>
              </w:drawing>
            </w:r>
          </w:p>
          <w:p w:rsidR="00B91B87" w:rsidRPr="00633E18" w:rsidRDefault="00762B71" w:rsidP="00762B71">
            <w:pPr>
              <w:ind w:left="0" w:firstLine="0"/>
              <w:jc w:val="center"/>
            </w:pPr>
            <w:r>
              <w:t>S3</w:t>
            </w:r>
          </w:p>
        </w:tc>
      </w:tr>
      <w:tr w:rsidR="00B91B87" w:rsidRPr="00633E18" w:rsidTr="00762B71">
        <w:trPr>
          <w:jc w:val="center"/>
        </w:trPr>
        <w:tc>
          <w:tcPr>
            <w:tcW w:w="4751" w:type="dxa"/>
            <w:vAlign w:val="center"/>
          </w:tcPr>
          <w:p w:rsidR="00762B71" w:rsidRDefault="00762B71" w:rsidP="00762B71">
            <w:pPr>
              <w:ind w:left="0" w:firstLine="0"/>
              <w:jc w:val="center"/>
            </w:pPr>
            <w:r>
              <w:rPr>
                <w:noProof/>
              </w:rPr>
              <w:lastRenderedPageBreak/>
              <w:drawing>
                <wp:inline distT="0" distB="0" distL="0" distR="0" wp14:anchorId="03B52539" wp14:editId="5761A5E4">
                  <wp:extent cx="2160000" cy="288008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60000" cy="2880085"/>
                          </a:xfrm>
                          <a:prstGeom prst="rect">
                            <a:avLst/>
                          </a:prstGeom>
                          <a:noFill/>
                          <a:ln>
                            <a:noFill/>
                          </a:ln>
                        </pic:spPr>
                      </pic:pic>
                    </a:graphicData>
                  </a:graphic>
                </wp:inline>
              </w:drawing>
            </w:r>
          </w:p>
          <w:p w:rsidR="00B91B87" w:rsidRPr="00633E18" w:rsidRDefault="00762B71" w:rsidP="00762B71">
            <w:pPr>
              <w:ind w:left="0" w:firstLine="0"/>
              <w:jc w:val="center"/>
            </w:pPr>
            <w:r>
              <w:t>SM1</w:t>
            </w:r>
          </w:p>
        </w:tc>
        <w:tc>
          <w:tcPr>
            <w:tcW w:w="3676" w:type="dxa"/>
          </w:tcPr>
          <w:p w:rsidR="00762B71" w:rsidRDefault="00762B71" w:rsidP="00762B71">
            <w:pPr>
              <w:ind w:left="0" w:firstLine="0"/>
              <w:jc w:val="center"/>
            </w:pPr>
            <w:r>
              <w:rPr>
                <w:noProof/>
              </w:rPr>
              <w:drawing>
                <wp:inline distT="0" distB="0" distL="0" distR="0" wp14:anchorId="7407EB50" wp14:editId="6EDB3F1D">
                  <wp:extent cx="2160000" cy="288008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60000" cy="2880085"/>
                          </a:xfrm>
                          <a:prstGeom prst="rect">
                            <a:avLst/>
                          </a:prstGeom>
                          <a:noFill/>
                          <a:ln>
                            <a:noFill/>
                          </a:ln>
                        </pic:spPr>
                      </pic:pic>
                    </a:graphicData>
                  </a:graphic>
                </wp:inline>
              </w:drawing>
            </w:r>
          </w:p>
          <w:p w:rsidR="00B91B87" w:rsidRPr="00633E18" w:rsidRDefault="00762B71" w:rsidP="00762B71">
            <w:pPr>
              <w:ind w:left="0" w:firstLine="0"/>
              <w:jc w:val="center"/>
            </w:pPr>
            <w:r>
              <w:t>SM2</w:t>
            </w:r>
          </w:p>
        </w:tc>
      </w:tr>
    </w:tbl>
    <w:p w:rsidR="00B91B87" w:rsidRDefault="00B91B87" w:rsidP="00B91B87"/>
    <w:p w:rsidR="00B91B87" w:rsidRPr="00633E18" w:rsidRDefault="00B91B87" w:rsidP="00B91B87">
      <w:r w:rsidRPr="00633E18">
        <w:t xml:space="preserve">En el Anexo </w:t>
      </w:r>
      <w:r w:rsidR="00125F32">
        <w:t>2</w:t>
      </w:r>
      <w:r w:rsidRPr="00633E18">
        <w:t xml:space="preserve"> se presentan los registros de exploración realizados </w:t>
      </w:r>
      <w:r>
        <w:t>durante la campaña</w:t>
      </w:r>
      <w:r w:rsidRPr="00633E18">
        <w:t>.</w:t>
      </w:r>
      <w:r>
        <w:t xml:space="preserve"> Así como el registro fotográfico correspondiente.</w:t>
      </w:r>
    </w:p>
    <w:p w:rsidR="00B91B87" w:rsidRDefault="00B91B87" w:rsidP="00B91B87"/>
    <w:p w:rsidR="00961CE1" w:rsidRDefault="00961CE1" w:rsidP="00B91B87"/>
    <w:p w:rsidR="004F6EBD" w:rsidRDefault="004F6EBD">
      <w:pPr>
        <w:spacing w:after="200" w:line="276" w:lineRule="auto"/>
        <w:jc w:val="left"/>
        <w:rPr>
          <w:rFonts w:eastAsiaTheme="majorEastAsia" w:cstheme="majorBidi"/>
          <w:b/>
          <w:bCs/>
          <w:caps/>
          <w:sz w:val="24"/>
          <w:szCs w:val="26"/>
        </w:rPr>
      </w:pPr>
      <w:bookmarkStart w:id="57" w:name="_Toc490127551"/>
      <w:bookmarkStart w:id="58" w:name="_Toc2074112"/>
      <w:r>
        <w:br w:type="page"/>
      </w:r>
    </w:p>
    <w:p w:rsidR="00B91B87" w:rsidRPr="00376DAB" w:rsidRDefault="00B91B87" w:rsidP="00B91B87">
      <w:pPr>
        <w:pStyle w:val="Ttulo2"/>
      </w:pPr>
      <w:bookmarkStart w:id="59" w:name="_Toc3575859"/>
      <w:r w:rsidRPr="00376DAB">
        <w:lastRenderedPageBreak/>
        <w:t>LOCALIZACIÓN DE LA EXPLORACIÓN</w:t>
      </w:r>
      <w:bookmarkEnd w:id="57"/>
      <w:bookmarkEnd w:id="58"/>
      <w:bookmarkEnd w:id="59"/>
    </w:p>
    <w:p w:rsidR="00B91B87" w:rsidRPr="00376DAB" w:rsidRDefault="00B91B87" w:rsidP="00B91B87">
      <w:r w:rsidRPr="00376DAB">
        <w:t xml:space="preserve">En la </w:t>
      </w:r>
      <w:r w:rsidR="007F5571" w:rsidRPr="00376DAB">
        <w:t>siguiente</w:t>
      </w:r>
      <w:r w:rsidR="007F5571">
        <w:t xml:space="preserve"> figura</w:t>
      </w:r>
      <w:r w:rsidRPr="00376DAB">
        <w:t xml:space="preserve"> se presenta la ubicación de la exploración geotécnica:</w:t>
      </w:r>
    </w:p>
    <w:p w:rsidR="00B91B87" w:rsidRPr="00376DAB" w:rsidRDefault="00B91B87" w:rsidP="00B91B87">
      <w:pPr>
        <w:pStyle w:val="Descripcin"/>
        <w:keepNext/>
        <w:spacing w:after="0" w:afterAutospacing="0"/>
      </w:pPr>
      <w:bookmarkStart w:id="60" w:name="_Toc490127616"/>
      <w:bookmarkStart w:id="61" w:name="_Toc2074180"/>
      <w:bookmarkStart w:id="62" w:name="_Toc3575891"/>
      <w:r w:rsidRPr="00376DAB">
        <w:t xml:space="preserve">Figura </w:t>
      </w:r>
      <w:r>
        <w:rPr>
          <w:noProof/>
        </w:rPr>
        <w:fldChar w:fldCharType="begin"/>
      </w:r>
      <w:r>
        <w:rPr>
          <w:noProof/>
        </w:rPr>
        <w:instrText xml:space="preserve"> SEQ Figura \* ARABIC </w:instrText>
      </w:r>
      <w:r>
        <w:rPr>
          <w:noProof/>
        </w:rPr>
        <w:fldChar w:fldCharType="separate"/>
      </w:r>
      <w:r w:rsidR="00313C4F">
        <w:rPr>
          <w:noProof/>
        </w:rPr>
        <w:t>6</w:t>
      </w:r>
      <w:r>
        <w:rPr>
          <w:noProof/>
        </w:rPr>
        <w:fldChar w:fldCharType="end"/>
      </w:r>
      <w:r w:rsidRPr="00376DAB">
        <w:t xml:space="preserve"> Ubicación exploración geotécnica</w:t>
      </w:r>
      <w:bookmarkEnd w:id="60"/>
      <w:bookmarkEnd w:id="61"/>
      <w:r>
        <w:t>, base Google Earth.</w:t>
      </w:r>
      <w:bookmarkEnd w:id="62"/>
    </w:p>
    <w:p w:rsidR="00961CE1" w:rsidRDefault="009926DF" w:rsidP="00961CE1">
      <w:pPr>
        <w:jc w:val="center"/>
        <w:rPr>
          <w:bCs/>
          <w:sz w:val="18"/>
        </w:rPr>
      </w:pPr>
      <w:r>
        <w:rPr>
          <w:noProof/>
        </w:rPr>
        <w:drawing>
          <wp:inline distT="0" distB="0" distL="0" distR="0" wp14:anchorId="4A33B18C" wp14:editId="45638905">
            <wp:extent cx="5843582" cy="5095875"/>
            <wp:effectExtent l="0" t="0" r="5080" b="0"/>
            <wp:docPr id="35125443" name="Imagen 3512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6347" r="19511" b="6207"/>
                    <a:stretch/>
                  </pic:blipFill>
                  <pic:spPr bwMode="auto">
                    <a:xfrm>
                      <a:off x="0" y="0"/>
                      <a:ext cx="5852700" cy="5103827"/>
                    </a:xfrm>
                    <a:prstGeom prst="rect">
                      <a:avLst/>
                    </a:prstGeom>
                    <a:ln>
                      <a:noFill/>
                    </a:ln>
                    <a:extLst>
                      <a:ext uri="{53640926-AAD7-44D8-BBD7-CCE9431645EC}">
                        <a14:shadowObscured xmlns:a14="http://schemas.microsoft.com/office/drawing/2010/main"/>
                      </a:ext>
                    </a:extLst>
                  </pic:spPr>
                </pic:pic>
              </a:graphicData>
            </a:graphic>
          </wp:inline>
        </w:drawing>
      </w:r>
    </w:p>
    <w:p w:rsidR="00B91B87" w:rsidRDefault="00B91B87" w:rsidP="00961CE1">
      <w:pPr>
        <w:jc w:val="center"/>
        <w:rPr>
          <w:bCs/>
          <w:sz w:val="18"/>
        </w:rPr>
      </w:pPr>
      <w:r w:rsidRPr="00376DAB">
        <w:rPr>
          <w:bCs/>
          <w:sz w:val="18"/>
        </w:rPr>
        <w:t>Tomada de Google Earth</w:t>
      </w:r>
    </w:p>
    <w:p w:rsidR="007F5571" w:rsidRDefault="007F5571" w:rsidP="00961CE1">
      <w:pPr>
        <w:jc w:val="center"/>
        <w:rPr>
          <w:bCs/>
          <w:sz w:val="18"/>
        </w:rPr>
      </w:pPr>
    </w:p>
    <w:p w:rsidR="007F5571" w:rsidRDefault="007F5571" w:rsidP="00961CE1">
      <w:pPr>
        <w:jc w:val="center"/>
        <w:rPr>
          <w:bCs/>
          <w:sz w:val="18"/>
        </w:rPr>
      </w:pPr>
    </w:p>
    <w:p w:rsidR="007F5571" w:rsidRDefault="007F5571" w:rsidP="00961CE1">
      <w:pPr>
        <w:jc w:val="center"/>
        <w:rPr>
          <w:bCs/>
          <w:sz w:val="18"/>
        </w:rPr>
      </w:pPr>
    </w:p>
    <w:p w:rsidR="007F5571" w:rsidRDefault="007F5571" w:rsidP="00961CE1">
      <w:pPr>
        <w:jc w:val="center"/>
        <w:rPr>
          <w:bCs/>
          <w:sz w:val="18"/>
        </w:rPr>
      </w:pPr>
    </w:p>
    <w:p w:rsidR="007F5571" w:rsidRDefault="007F5571" w:rsidP="00961CE1">
      <w:pPr>
        <w:jc w:val="center"/>
        <w:rPr>
          <w:bCs/>
          <w:sz w:val="18"/>
        </w:rPr>
      </w:pPr>
    </w:p>
    <w:p w:rsidR="007F5571" w:rsidRDefault="007F5571" w:rsidP="00961CE1">
      <w:pPr>
        <w:jc w:val="center"/>
        <w:rPr>
          <w:bCs/>
          <w:sz w:val="18"/>
        </w:rPr>
      </w:pPr>
    </w:p>
    <w:p w:rsidR="007F5571" w:rsidRDefault="007F5571" w:rsidP="00961CE1">
      <w:pPr>
        <w:jc w:val="center"/>
        <w:rPr>
          <w:bCs/>
          <w:sz w:val="18"/>
        </w:rPr>
      </w:pPr>
    </w:p>
    <w:p w:rsidR="007F5571" w:rsidRDefault="007F5571" w:rsidP="00961CE1">
      <w:pPr>
        <w:jc w:val="center"/>
        <w:rPr>
          <w:bCs/>
          <w:sz w:val="18"/>
        </w:rPr>
      </w:pPr>
    </w:p>
    <w:p w:rsidR="007F5571" w:rsidRDefault="007F5571" w:rsidP="00961CE1">
      <w:pPr>
        <w:jc w:val="center"/>
        <w:rPr>
          <w:bCs/>
          <w:sz w:val="18"/>
        </w:rPr>
      </w:pPr>
    </w:p>
    <w:p w:rsidR="007F5571" w:rsidRDefault="007F5571" w:rsidP="00961CE1">
      <w:pPr>
        <w:jc w:val="center"/>
        <w:rPr>
          <w:bCs/>
          <w:sz w:val="18"/>
        </w:rPr>
      </w:pPr>
    </w:p>
    <w:p w:rsidR="00B91B87" w:rsidRPr="00376DAB" w:rsidRDefault="00B91B87" w:rsidP="00B91B87">
      <w:pPr>
        <w:pStyle w:val="Descripcin"/>
        <w:keepNext/>
        <w:spacing w:after="0" w:afterAutospacing="0"/>
      </w:pPr>
      <w:bookmarkStart w:id="63" w:name="_Toc3575892"/>
      <w:r w:rsidRPr="00376DAB">
        <w:lastRenderedPageBreak/>
        <w:t xml:space="preserve">Figura </w:t>
      </w:r>
      <w:r>
        <w:rPr>
          <w:noProof/>
        </w:rPr>
        <w:fldChar w:fldCharType="begin"/>
      </w:r>
      <w:r>
        <w:rPr>
          <w:noProof/>
        </w:rPr>
        <w:instrText xml:space="preserve"> SEQ Figura \* ARABIC </w:instrText>
      </w:r>
      <w:r>
        <w:rPr>
          <w:noProof/>
        </w:rPr>
        <w:fldChar w:fldCharType="separate"/>
      </w:r>
      <w:r w:rsidR="00313C4F">
        <w:rPr>
          <w:noProof/>
        </w:rPr>
        <w:t>7</w:t>
      </w:r>
      <w:r>
        <w:rPr>
          <w:noProof/>
        </w:rPr>
        <w:fldChar w:fldCharType="end"/>
      </w:r>
      <w:r w:rsidRPr="00376DAB">
        <w:t xml:space="preserve"> Ubicación exploración geotécnica</w:t>
      </w:r>
      <w:r w:rsidR="00762B71">
        <w:t xml:space="preserve"> </w:t>
      </w:r>
      <w:r w:rsidR="007F5571">
        <w:t>Sótano</w:t>
      </w:r>
      <w:r w:rsidR="00762B71">
        <w:t>-</w:t>
      </w:r>
      <w:r>
        <w:t xml:space="preserve"> base topográfica.</w:t>
      </w:r>
      <w:bookmarkEnd w:id="63"/>
    </w:p>
    <w:p w:rsidR="00B91B87" w:rsidRDefault="00B91B87" w:rsidP="00B91B87">
      <w:pPr>
        <w:jc w:val="center"/>
        <w:rPr>
          <w:noProof/>
        </w:rPr>
      </w:pPr>
    </w:p>
    <w:p w:rsidR="00B91B87" w:rsidRDefault="00762B71" w:rsidP="00B91B87">
      <w:pPr>
        <w:jc w:val="center"/>
      </w:pPr>
      <w:r>
        <w:rPr>
          <w:noProof/>
        </w:rPr>
        <w:drawing>
          <wp:inline distT="0" distB="0" distL="0" distR="0" wp14:anchorId="54B11D29" wp14:editId="4DB72E16">
            <wp:extent cx="5396230" cy="2398395"/>
            <wp:effectExtent l="19050" t="19050" r="13970" b="2095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96230" cy="2398395"/>
                    </a:xfrm>
                    <a:prstGeom prst="rect">
                      <a:avLst/>
                    </a:prstGeom>
                    <a:ln>
                      <a:solidFill>
                        <a:schemeClr val="tx1"/>
                      </a:solidFill>
                    </a:ln>
                  </pic:spPr>
                </pic:pic>
              </a:graphicData>
            </a:graphic>
          </wp:inline>
        </w:drawing>
      </w:r>
    </w:p>
    <w:p w:rsidR="00B91B87" w:rsidRDefault="00B91B87" w:rsidP="00B91B87">
      <w:pPr>
        <w:jc w:val="center"/>
        <w:rPr>
          <w:bCs/>
          <w:sz w:val="18"/>
        </w:rPr>
      </w:pPr>
      <w:r w:rsidRPr="00376DAB">
        <w:rPr>
          <w:bCs/>
          <w:sz w:val="18"/>
        </w:rPr>
        <w:t xml:space="preserve">Tomada de </w:t>
      </w:r>
      <w:r>
        <w:rPr>
          <w:bCs/>
          <w:sz w:val="18"/>
        </w:rPr>
        <w:t>Topografía</w:t>
      </w:r>
    </w:p>
    <w:p w:rsidR="00762B71" w:rsidRDefault="00762B71" w:rsidP="00B91B87">
      <w:pPr>
        <w:jc w:val="center"/>
        <w:rPr>
          <w:bCs/>
          <w:sz w:val="18"/>
        </w:rPr>
      </w:pPr>
    </w:p>
    <w:p w:rsidR="00762B71" w:rsidRDefault="00762B71" w:rsidP="00762B71">
      <w:pPr>
        <w:pStyle w:val="Descripcin"/>
        <w:keepNext/>
      </w:pPr>
      <w:bookmarkStart w:id="64" w:name="_Toc3575893"/>
      <w:r>
        <w:t xml:space="preserve">Figura </w:t>
      </w:r>
      <w:r w:rsidR="00922518">
        <w:fldChar w:fldCharType="begin"/>
      </w:r>
      <w:r w:rsidR="00922518">
        <w:instrText xml:space="preserve"> SEQ Figura \* ARABIC </w:instrText>
      </w:r>
      <w:r w:rsidR="00922518">
        <w:fldChar w:fldCharType="separate"/>
      </w:r>
      <w:r w:rsidR="00313C4F">
        <w:rPr>
          <w:noProof/>
        </w:rPr>
        <w:t>8</w:t>
      </w:r>
      <w:r w:rsidR="00922518">
        <w:rPr>
          <w:noProof/>
        </w:rPr>
        <w:fldChar w:fldCharType="end"/>
      </w:r>
      <w:r>
        <w:rPr>
          <w:noProof/>
        </w:rPr>
        <w:t xml:space="preserve"> </w:t>
      </w:r>
      <w:r w:rsidRPr="00082ED4">
        <w:rPr>
          <w:noProof/>
        </w:rPr>
        <w:t xml:space="preserve">Ubicación exploración geotécnica </w:t>
      </w:r>
      <w:r>
        <w:rPr>
          <w:noProof/>
        </w:rPr>
        <w:t>Planta 1</w:t>
      </w:r>
      <w:r w:rsidRPr="00082ED4">
        <w:rPr>
          <w:noProof/>
        </w:rPr>
        <w:t>- base topográfica.</w:t>
      </w:r>
      <w:bookmarkEnd w:id="64"/>
    </w:p>
    <w:p w:rsidR="00762B71" w:rsidRPr="00376DAB" w:rsidRDefault="00762B71" w:rsidP="00B91B87">
      <w:pPr>
        <w:jc w:val="center"/>
        <w:rPr>
          <w:bCs/>
          <w:sz w:val="18"/>
        </w:rPr>
      </w:pPr>
      <w:r>
        <w:rPr>
          <w:noProof/>
        </w:rPr>
        <w:drawing>
          <wp:inline distT="0" distB="0" distL="0" distR="0" wp14:anchorId="1D252E60" wp14:editId="78EF2CE4">
            <wp:extent cx="5396230" cy="2648585"/>
            <wp:effectExtent l="19050" t="19050" r="13970" b="1841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96230" cy="2648585"/>
                    </a:xfrm>
                    <a:prstGeom prst="rect">
                      <a:avLst/>
                    </a:prstGeom>
                    <a:ln>
                      <a:solidFill>
                        <a:schemeClr val="tx1"/>
                      </a:solidFill>
                    </a:ln>
                  </pic:spPr>
                </pic:pic>
              </a:graphicData>
            </a:graphic>
          </wp:inline>
        </w:drawing>
      </w:r>
    </w:p>
    <w:p w:rsidR="00B91B87" w:rsidRPr="00376DAB" w:rsidRDefault="00B91B87" w:rsidP="00B91B87">
      <w:pPr>
        <w:jc w:val="center"/>
      </w:pPr>
    </w:p>
    <w:p w:rsidR="00B91B87" w:rsidRDefault="00B91B87" w:rsidP="00B91B87">
      <w:r w:rsidRPr="003A7AB3">
        <w:t>La localización</w:t>
      </w:r>
      <w:r>
        <w:t xml:space="preserve"> </w:t>
      </w:r>
      <w:r w:rsidRPr="003A7AB3">
        <w:t xml:space="preserve">de la exploración </w:t>
      </w:r>
      <w:r>
        <w:t xml:space="preserve">dentro del plano topográfico </w:t>
      </w:r>
      <w:r w:rsidRPr="003A7AB3">
        <w:t xml:space="preserve">se presenta en el Anexo </w:t>
      </w:r>
      <w:r w:rsidR="00762B71">
        <w:t>1</w:t>
      </w:r>
      <w:r>
        <w:t>.</w:t>
      </w:r>
    </w:p>
    <w:p w:rsidR="00762B71" w:rsidRDefault="00762B71" w:rsidP="00B91B87"/>
    <w:p w:rsidR="00762B71" w:rsidRDefault="00762B71" w:rsidP="00B91B87"/>
    <w:p w:rsidR="00762B71" w:rsidRDefault="00762B71" w:rsidP="00B91B87"/>
    <w:p w:rsidR="00762B71" w:rsidRPr="0033770E" w:rsidRDefault="00762B71" w:rsidP="00762B71">
      <w:pPr>
        <w:pStyle w:val="Ttulo2"/>
      </w:pPr>
      <w:bookmarkStart w:id="65" w:name="_Toc490127552"/>
      <w:bookmarkStart w:id="66" w:name="_Toc2074113"/>
      <w:bookmarkStart w:id="67" w:name="_Toc3575860"/>
      <w:r w:rsidRPr="0033770E">
        <w:lastRenderedPageBreak/>
        <w:t>DESCRIPCIÓN DEL PERFIL DEL SUELO</w:t>
      </w:r>
      <w:bookmarkEnd w:id="65"/>
      <w:bookmarkEnd w:id="66"/>
      <w:bookmarkEnd w:id="67"/>
    </w:p>
    <w:p w:rsidR="00762B71" w:rsidRDefault="00762B71" w:rsidP="00762B71">
      <w:pPr>
        <w:spacing w:after="240"/>
      </w:pPr>
      <w:r w:rsidRPr="00222D49">
        <w:t xml:space="preserve">A continuación, se describe el perfil de suelo que se encontró </w:t>
      </w:r>
      <w:r>
        <w:t>en la zona</w:t>
      </w:r>
      <w:r w:rsidRPr="00222D49">
        <w:t xml:space="preserve"> del proyecto</w:t>
      </w:r>
      <w:r w:rsidR="005F2A2E">
        <w:t xml:space="preserve">. Se establecen 2 materiales, los cuales son presentados a </w:t>
      </w:r>
      <w:r w:rsidR="00E0364D">
        <w:t>continuación</w:t>
      </w:r>
      <w:r w:rsidRPr="00222D49">
        <w:t>:</w:t>
      </w:r>
    </w:p>
    <w:p w:rsidR="00762B71" w:rsidRDefault="00762B71" w:rsidP="00762B71">
      <w:pPr>
        <w:spacing w:after="240"/>
      </w:pPr>
      <w:r>
        <w:rPr>
          <w:b/>
        </w:rPr>
        <w:t xml:space="preserve">Material 1. </w:t>
      </w:r>
      <w:r w:rsidRPr="002D2E71">
        <w:rPr>
          <w:b/>
        </w:rPr>
        <w:t xml:space="preserve">Limo </w:t>
      </w:r>
      <w:r w:rsidR="005F2A2E">
        <w:rPr>
          <w:b/>
        </w:rPr>
        <w:t>arcilloso</w:t>
      </w:r>
      <w:r w:rsidR="00423065">
        <w:rPr>
          <w:b/>
        </w:rPr>
        <w:t xml:space="preserve"> de color </w:t>
      </w:r>
      <w:r w:rsidR="005F2A2E">
        <w:rPr>
          <w:b/>
        </w:rPr>
        <w:t>negruzco:</w:t>
      </w:r>
      <w:r>
        <w:t xml:space="preserve"> La capa más superficial corresponde con un limo orgánico color </w:t>
      </w:r>
      <w:r w:rsidR="00423065">
        <w:t>negro</w:t>
      </w:r>
      <w:r>
        <w:t xml:space="preserve"> oscuro con espesores entre 0.</w:t>
      </w:r>
      <w:r w:rsidR="00423065">
        <w:t>90</w:t>
      </w:r>
      <w:r>
        <w:t xml:space="preserve"> m y </w:t>
      </w:r>
      <w:r w:rsidR="00423065">
        <w:t>1.5</w:t>
      </w:r>
      <w:r>
        <w:t xml:space="preserve"> m. </w:t>
      </w:r>
      <w:r w:rsidR="00423065">
        <w:t xml:space="preserve">Presenta una consistencia entre blanda a media. </w:t>
      </w:r>
      <w:r>
        <w:t xml:space="preserve">Esta capa se encuentra en los sondeos </w:t>
      </w:r>
      <w:r w:rsidR="00423065">
        <w:t>S-2 y S-3</w:t>
      </w:r>
      <w:r>
        <w:t>.</w:t>
      </w:r>
    </w:p>
    <w:p w:rsidR="00762B71" w:rsidRPr="00222D49" w:rsidRDefault="00762B71" w:rsidP="00762B71">
      <w:pPr>
        <w:pStyle w:val="Descripcin"/>
        <w:keepNext/>
        <w:spacing w:after="0" w:afterAutospacing="0"/>
      </w:pPr>
      <w:r w:rsidRPr="00222D49">
        <w:t xml:space="preserve">Fotografía </w:t>
      </w:r>
      <w:r w:rsidRPr="00222D49">
        <w:rPr>
          <w:noProof/>
        </w:rPr>
        <w:fldChar w:fldCharType="begin"/>
      </w:r>
      <w:r w:rsidRPr="00222D49">
        <w:rPr>
          <w:noProof/>
        </w:rPr>
        <w:instrText xml:space="preserve"> SEQ Fotografía \* ARABIC </w:instrText>
      </w:r>
      <w:r w:rsidRPr="00222D49">
        <w:rPr>
          <w:noProof/>
        </w:rPr>
        <w:fldChar w:fldCharType="separate"/>
      </w:r>
      <w:r w:rsidR="00313C4F">
        <w:rPr>
          <w:noProof/>
        </w:rPr>
        <w:t>2</w:t>
      </w:r>
      <w:r w:rsidRPr="00222D49">
        <w:rPr>
          <w:noProof/>
        </w:rPr>
        <w:fldChar w:fldCharType="end"/>
      </w:r>
      <w:r w:rsidRPr="00222D49">
        <w:t xml:space="preserve"> </w:t>
      </w:r>
      <w:r>
        <w:t>Muestras tomadas sobre el material 1.</w:t>
      </w:r>
    </w:p>
    <w:tbl>
      <w:tblPr>
        <w:tblStyle w:val="Tablaconcuadrcul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244"/>
      </w:tblGrid>
      <w:tr w:rsidR="00762B71" w:rsidRPr="00222D49" w:rsidTr="007F5571">
        <w:trPr>
          <w:jc w:val="center"/>
        </w:trPr>
        <w:tc>
          <w:tcPr>
            <w:tcW w:w="4319" w:type="dxa"/>
          </w:tcPr>
          <w:p w:rsidR="00762B71" w:rsidRPr="00222D49" w:rsidRDefault="00423065" w:rsidP="007F5571">
            <w:pPr>
              <w:spacing w:after="240"/>
              <w:ind w:left="0" w:firstLine="0"/>
            </w:pPr>
            <w:r>
              <w:rPr>
                <w:noProof/>
              </w:rPr>
              <w:drawing>
                <wp:inline distT="0" distB="0" distL="0" distR="0">
                  <wp:extent cx="2880000" cy="2160169"/>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2160169"/>
                          </a:xfrm>
                          <a:prstGeom prst="rect">
                            <a:avLst/>
                          </a:prstGeom>
                          <a:noFill/>
                          <a:ln>
                            <a:noFill/>
                          </a:ln>
                        </pic:spPr>
                      </pic:pic>
                    </a:graphicData>
                  </a:graphic>
                </wp:inline>
              </w:drawing>
            </w:r>
          </w:p>
        </w:tc>
        <w:tc>
          <w:tcPr>
            <w:tcW w:w="4319" w:type="dxa"/>
          </w:tcPr>
          <w:p w:rsidR="00762B71" w:rsidRPr="00222D49" w:rsidRDefault="00423065" w:rsidP="007F5571">
            <w:pPr>
              <w:spacing w:after="240"/>
              <w:ind w:left="0" w:firstLine="0"/>
            </w:pPr>
            <w:r>
              <w:rPr>
                <w:noProof/>
              </w:rPr>
              <w:drawing>
                <wp:inline distT="0" distB="0" distL="0" distR="0">
                  <wp:extent cx="2880000" cy="2160169"/>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2160169"/>
                          </a:xfrm>
                          <a:prstGeom prst="rect">
                            <a:avLst/>
                          </a:prstGeom>
                          <a:noFill/>
                          <a:ln>
                            <a:noFill/>
                          </a:ln>
                        </pic:spPr>
                      </pic:pic>
                    </a:graphicData>
                  </a:graphic>
                </wp:inline>
              </w:drawing>
            </w:r>
          </w:p>
        </w:tc>
      </w:tr>
    </w:tbl>
    <w:p w:rsidR="00762B71" w:rsidRPr="00222D49" w:rsidRDefault="00762B71" w:rsidP="00762B71"/>
    <w:p w:rsidR="004F65AE" w:rsidRDefault="00762B71" w:rsidP="00762B71">
      <w:pPr>
        <w:spacing w:after="240"/>
      </w:pPr>
      <w:r>
        <w:rPr>
          <w:b/>
        </w:rPr>
        <w:t>Material 2. Arcilla</w:t>
      </w:r>
      <w:r w:rsidRPr="00222D49">
        <w:rPr>
          <w:b/>
        </w:rPr>
        <w:t xml:space="preserve"> de alta plasticidad</w:t>
      </w:r>
      <w:r>
        <w:rPr>
          <w:b/>
        </w:rPr>
        <w:t xml:space="preserve">, consistencia </w:t>
      </w:r>
      <w:r w:rsidR="004F65AE">
        <w:rPr>
          <w:b/>
        </w:rPr>
        <w:t>blanda a media</w:t>
      </w:r>
      <w:r w:rsidRPr="00222D49">
        <w:rPr>
          <w:b/>
        </w:rPr>
        <w:t xml:space="preserve">: </w:t>
      </w:r>
      <w:r w:rsidR="004F65AE">
        <w:t>Seguido del material limo arcilloso, se encontró una arcilla grisácea marrón a lo largo del perfil de suelo, que se encontró desde aproximadamente 1.5 m en el S-2, 4.5 m en el S-3 y desde el inicio en los SM-1 y SM-2.</w:t>
      </w:r>
    </w:p>
    <w:p w:rsidR="00762B71" w:rsidRDefault="004F65AE" w:rsidP="004F65AE">
      <w:pPr>
        <w:spacing w:after="240"/>
      </w:pPr>
      <w:r>
        <w:t xml:space="preserve">En el S-2, entre 1.5 m y 4.5 m se encontró arena seleccionada que se dispuso como material de relleno para la zona de parqueo de urgencias del hospital. Debido a su naturaleza localizada y a que es un material seleccionado, sin </w:t>
      </w:r>
      <w:proofErr w:type="spellStart"/>
      <w:r>
        <w:t>depositación</w:t>
      </w:r>
      <w:proofErr w:type="spellEnd"/>
      <w:r>
        <w:t xml:space="preserve"> natural, no se adicionó al modelo geotécnico desarrollado.</w:t>
      </w:r>
    </w:p>
    <w:p w:rsidR="00762B71" w:rsidRPr="00222D49" w:rsidRDefault="00762B71" w:rsidP="00762B71">
      <w:pPr>
        <w:pStyle w:val="Descripcin"/>
        <w:keepNext/>
        <w:spacing w:after="0" w:afterAutospacing="0"/>
      </w:pPr>
      <w:r w:rsidRPr="00222D49">
        <w:lastRenderedPageBreak/>
        <w:t xml:space="preserve">Fotografía </w:t>
      </w:r>
      <w:r w:rsidRPr="00222D49">
        <w:rPr>
          <w:noProof/>
        </w:rPr>
        <w:fldChar w:fldCharType="begin"/>
      </w:r>
      <w:r w:rsidRPr="00222D49">
        <w:rPr>
          <w:noProof/>
        </w:rPr>
        <w:instrText xml:space="preserve"> SEQ Fotografía \* ARABIC </w:instrText>
      </w:r>
      <w:r w:rsidRPr="00222D49">
        <w:rPr>
          <w:noProof/>
        </w:rPr>
        <w:fldChar w:fldCharType="separate"/>
      </w:r>
      <w:r w:rsidR="00313C4F">
        <w:rPr>
          <w:noProof/>
        </w:rPr>
        <w:t>3</w:t>
      </w:r>
      <w:r w:rsidRPr="00222D49">
        <w:rPr>
          <w:noProof/>
        </w:rPr>
        <w:fldChar w:fldCharType="end"/>
      </w:r>
      <w:r w:rsidRPr="00222D49">
        <w:t xml:space="preserve"> </w:t>
      </w:r>
      <w:r>
        <w:t>Muestras tomadas sobre el material 2.</w:t>
      </w:r>
    </w:p>
    <w:tbl>
      <w:tblPr>
        <w:tblStyle w:val="Tablaconcuadrcula"/>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244"/>
      </w:tblGrid>
      <w:tr w:rsidR="00762B71" w:rsidRPr="00222D49" w:rsidTr="007F5571">
        <w:trPr>
          <w:jc w:val="center"/>
        </w:trPr>
        <w:tc>
          <w:tcPr>
            <w:tcW w:w="4319" w:type="dxa"/>
          </w:tcPr>
          <w:p w:rsidR="00762B71" w:rsidRPr="00222D49" w:rsidRDefault="004F65AE" w:rsidP="007F5571">
            <w:pPr>
              <w:spacing w:after="240"/>
              <w:ind w:left="0" w:firstLine="0"/>
            </w:pPr>
            <w:r>
              <w:rPr>
                <w:noProof/>
              </w:rPr>
              <w:drawing>
                <wp:inline distT="0" distB="0" distL="0" distR="0">
                  <wp:extent cx="2399812" cy="1800000"/>
                  <wp:effectExtent l="0" t="0" r="63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99812" cy="1800000"/>
                          </a:xfrm>
                          <a:prstGeom prst="rect">
                            <a:avLst/>
                          </a:prstGeom>
                          <a:noFill/>
                          <a:ln>
                            <a:noFill/>
                          </a:ln>
                        </pic:spPr>
                      </pic:pic>
                    </a:graphicData>
                  </a:graphic>
                </wp:inline>
              </w:drawing>
            </w:r>
          </w:p>
        </w:tc>
        <w:tc>
          <w:tcPr>
            <w:tcW w:w="4319" w:type="dxa"/>
          </w:tcPr>
          <w:p w:rsidR="00762B71" w:rsidRPr="00222D49" w:rsidRDefault="004F65AE" w:rsidP="007F5571">
            <w:pPr>
              <w:spacing w:after="240"/>
              <w:ind w:left="0" w:firstLine="0"/>
            </w:pPr>
            <w:r>
              <w:rPr>
                <w:noProof/>
              </w:rPr>
              <w:drawing>
                <wp:inline distT="0" distB="0" distL="0" distR="0">
                  <wp:extent cx="2399811" cy="1800000"/>
                  <wp:effectExtent l="0" t="0" r="63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99811" cy="1800000"/>
                          </a:xfrm>
                          <a:prstGeom prst="rect">
                            <a:avLst/>
                          </a:prstGeom>
                          <a:noFill/>
                          <a:ln>
                            <a:noFill/>
                          </a:ln>
                        </pic:spPr>
                      </pic:pic>
                    </a:graphicData>
                  </a:graphic>
                </wp:inline>
              </w:drawing>
            </w:r>
          </w:p>
        </w:tc>
      </w:tr>
    </w:tbl>
    <w:p w:rsidR="00762B71" w:rsidRDefault="00762B71" w:rsidP="00762B71">
      <w:pPr>
        <w:spacing w:after="240"/>
      </w:pPr>
    </w:p>
    <w:p w:rsidR="004F65AE" w:rsidRDefault="004F65AE" w:rsidP="004F65AE">
      <w:pPr>
        <w:pStyle w:val="Ttulo2"/>
      </w:pPr>
      <w:bookmarkStart w:id="68" w:name="_Toc3575861"/>
      <w:r>
        <w:t>CLASIFICACIÒN DE MATERIALES</w:t>
      </w:r>
      <w:bookmarkEnd w:id="68"/>
    </w:p>
    <w:p w:rsidR="004F65AE" w:rsidRDefault="004F65AE" w:rsidP="00666B05">
      <w:pPr>
        <w:pStyle w:val="Ttulo3"/>
        <w:numPr>
          <w:ilvl w:val="0"/>
          <w:numId w:val="9"/>
        </w:numPr>
      </w:pPr>
      <w:bookmarkStart w:id="69" w:name="_Toc3575862"/>
      <w:r>
        <w:t>Límites de consistencia</w:t>
      </w:r>
      <w:bookmarkEnd w:id="69"/>
    </w:p>
    <w:p w:rsidR="004F65AE" w:rsidRDefault="004F65AE" w:rsidP="004F65AE"/>
    <w:p w:rsidR="004F65AE" w:rsidRDefault="004F65AE" w:rsidP="004F65AE">
      <w:r>
        <w:t xml:space="preserve">Según los materiales encontrados en la campaña de exploración, se puede observar en la siguiente gráfica que estos obedecen a arcillas y limos (finos) de alta plasticidad, los cuales poseen límites líquidos que varían entre 149 y 287% de humedad, </w:t>
      </w:r>
      <w:r w:rsidR="00E0364D">
        <w:t>límites plásticos</w:t>
      </w:r>
      <w:r>
        <w:t xml:space="preserve"> entre 48.9% y 64.1% de humedad, sabiendo que el contenido de agua se mueve entre 88 y 177.3%, reportándose como materiales con humedad media (hasta 9 m de profundidad). A continuación, se presentan las figuras de carta de plasticidad y de contenido de humedad y límites respecto a la profundidad.</w:t>
      </w:r>
    </w:p>
    <w:p w:rsidR="004F65AE" w:rsidRPr="00417199" w:rsidRDefault="004F65AE" w:rsidP="004F65AE">
      <w:pPr>
        <w:pStyle w:val="Descripcin"/>
        <w:rPr>
          <w:rFonts w:cs="Arial"/>
          <w:szCs w:val="20"/>
        </w:rPr>
      </w:pPr>
      <w:bookmarkStart w:id="70" w:name="_Toc3575894"/>
      <w:r>
        <w:t xml:space="preserve">Figura </w:t>
      </w:r>
      <w:r w:rsidR="00922518">
        <w:fldChar w:fldCharType="begin"/>
      </w:r>
      <w:r w:rsidR="00922518">
        <w:instrText xml:space="preserve"> SEQ Figura \* ARABIC </w:instrText>
      </w:r>
      <w:r w:rsidR="00922518">
        <w:fldChar w:fldCharType="separate"/>
      </w:r>
      <w:r w:rsidR="00313C4F">
        <w:rPr>
          <w:noProof/>
        </w:rPr>
        <w:t>9</w:t>
      </w:r>
      <w:r w:rsidR="00922518">
        <w:rPr>
          <w:noProof/>
        </w:rPr>
        <w:fldChar w:fldCharType="end"/>
      </w:r>
      <w:r>
        <w:t xml:space="preserve"> </w:t>
      </w:r>
      <w:r>
        <w:rPr>
          <w:rFonts w:cs="Arial"/>
        </w:rPr>
        <w:t>Carta de plasticidad</w:t>
      </w:r>
      <w:bookmarkEnd w:id="70"/>
    </w:p>
    <w:p w:rsidR="004F65AE" w:rsidRDefault="004F65AE" w:rsidP="005F2A2E">
      <w:pPr>
        <w:jc w:val="center"/>
      </w:pPr>
      <w:r>
        <w:rPr>
          <w:noProof/>
        </w:rPr>
        <w:drawing>
          <wp:inline distT="0" distB="0" distL="0" distR="0" wp14:anchorId="545741A9" wp14:editId="327ED5A0">
            <wp:extent cx="4285072" cy="2659380"/>
            <wp:effectExtent l="0" t="0" r="1270" b="762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7698" cy="2679628"/>
                    </a:xfrm>
                    <a:prstGeom prst="rect">
                      <a:avLst/>
                    </a:prstGeom>
                    <a:noFill/>
                  </pic:spPr>
                </pic:pic>
              </a:graphicData>
            </a:graphic>
          </wp:inline>
        </w:drawing>
      </w:r>
    </w:p>
    <w:p w:rsidR="004F65AE" w:rsidRPr="00417199" w:rsidRDefault="004F65AE" w:rsidP="004F65AE">
      <w:pPr>
        <w:pStyle w:val="Descripcin"/>
        <w:rPr>
          <w:rFonts w:cs="Arial"/>
          <w:szCs w:val="20"/>
        </w:rPr>
      </w:pPr>
      <w:bookmarkStart w:id="71" w:name="_Toc3575895"/>
      <w:r>
        <w:lastRenderedPageBreak/>
        <w:t xml:space="preserve">Figura </w:t>
      </w:r>
      <w:r w:rsidR="00922518">
        <w:fldChar w:fldCharType="begin"/>
      </w:r>
      <w:r w:rsidR="00922518">
        <w:instrText xml:space="preserve"> SEQ Figura \* ARABIC </w:instrText>
      </w:r>
      <w:r w:rsidR="00922518">
        <w:fldChar w:fldCharType="separate"/>
      </w:r>
      <w:r w:rsidR="00313C4F">
        <w:rPr>
          <w:noProof/>
        </w:rPr>
        <w:t>10</w:t>
      </w:r>
      <w:r w:rsidR="00922518">
        <w:rPr>
          <w:noProof/>
        </w:rPr>
        <w:fldChar w:fldCharType="end"/>
      </w:r>
      <w:r>
        <w:t xml:space="preserve"> </w:t>
      </w:r>
      <w:r>
        <w:rPr>
          <w:rFonts w:cs="Arial"/>
        </w:rPr>
        <w:t>Humedad natural y límites de consistencia respecto a la profundidad</w:t>
      </w:r>
      <w:bookmarkEnd w:id="71"/>
    </w:p>
    <w:p w:rsidR="004F65AE" w:rsidRDefault="004F65AE" w:rsidP="004F65AE"/>
    <w:p w:rsidR="004F65AE" w:rsidRDefault="004F65AE" w:rsidP="004F65AE">
      <w:pPr>
        <w:jc w:val="center"/>
      </w:pPr>
      <w:r>
        <w:rPr>
          <w:noProof/>
        </w:rPr>
        <w:drawing>
          <wp:inline distT="0" distB="0" distL="0" distR="0" wp14:anchorId="46D61DD0" wp14:editId="1F42815E">
            <wp:extent cx="3169920" cy="4891272"/>
            <wp:effectExtent l="0" t="0" r="0" b="508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91031" cy="4923846"/>
                    </a:xfrm>
                    <a:prstGeom prst="rect">
                      <a:avLst/>
                    </a:prstGeom>
                    <a:noFill/>
                  </pic:spPr>
                </pic:pic>
              </a:graphicData>
            </a:graphic>
          </wp:inline>
        </w:drawing>
      </w:r>
    </w:p>
    <w:p w:rsidR="004F65AE" w:rsidRDefault="004F65AE" w:rsidP="004F65AE">
      <w:pPr>
        <w:jc w:val="center"/>
      </w:pPr>
    </w:p>
    <w:p w:rsidR="004F65AE" w:rsidRPr="008D020E" w:rsidRDefault="004F65AE" w:rsidP="00666B05">
      <w:pPr>
        <w:pStyle w:val="Prrafodelista"/>
        <w:numPr>
          <w:ilvl w:val="0"/>
          <w:numId w:val="9"/>
        </w:numPr>
      </w:pPr>
      <w:r>
        <w:rPr>
          <w:b/>
        </w:rPr>
        <w:t>Contenido de materiales</w:t>
      </w:r>
    </w:p>
    <w:p w:rsidR="004F65AE" w:rsidRDefault="004F65AE" w:rsidP="004F65AE"/>
    <w:p w:rsidR="004F65AE" w:rsidRDefault="004F65AE" w:rsidP="004F65AE">
      <w:r>
        <w:t>Según los ensayos realizados, los materiales encontrados como se mencionó anteriormente, obedecen a arcillas y limos de alta plasticidad, con un porcentaje de 100% de estos. A continuación, se presenta el contenido de materiales respecto a la profundidad (hasta 9 m)</w:t>
      </w:r>
    </w:p>
    <w:p w:rsidR="004F65AE" w:rsidRDefault="004F65AE" w:rsidP="004F65AE"/>
    <w:p w:rsidR="004F65AE" w:rsidRDefault="004F65AE" w:rsidP="004F65AE"/>
    <w:p w:rsidR="004F65AE" w:rsidRDefault="004F65AE" w:rsidP="004F65AE"/>
    <w:p w:rsidR="004F65AE" w:rsidRDefault="004F65AE" w:rsidP="004F65AE"/>
    <w:p w:rsidR="004F65AE" w:rsidRDefault="004F65AE" w:rsidP="004F65AE"/>
    <w:p w:rsidR="004F65AE" w:rsidRPr="00417199" w:rsidRDefault="004F65AE" w:rsidP="004F65AE">
      <w:pPr>
        <w:pStyle w:val="Descripcin"/>
        <w:rPr>
          <w:rFonts w:cs="Arial"/>
          <w:szCs w:val="20"/>
        </w:rPr>
      </w:pPr>
      <w:bookmarkStart w:id="72" w:name="_Toc3575896"/>
      <w:r>
        <w:lastRenderedPageBreak/>
        <w:t xml:space="preserve">Figura </w:t>
      </w:r>
      <w:r w:rsidR="00922518">
        <w:fldChar w:fldCharType="begin"/>
      </w:r>
      <w:r w:rsidR="00922518">
        <w:instrText xml:space="preserve"> SEQ Figura \* ARABIC </w:instrText>
      </w:r>
      <w:r w:rsidR="00922518">
        <w:fldChar w:fldCharType="separate"/>
      </w:r>
      <w:r w:rsidR="00313C4F">
        <w:rPr>
          <w:noProof/>
        </w:rPr>
        <w:t>11</w:t>
      </w:r>
      <w:r w:rsidR="00922518">
        <w:rPr>
          <w:noProof/>
        </w:rPr>
        <w:fldChar w:fldCharType="end"/>
      </w:r>
      <w:r>
        <w:t xml:space="preserve"> </w:t>
      </w:r>
      <w:r>
        <w:rPr>
          <w:rFonts w:cs="Arial"/>
        </w:rPr>
        <w:t>Contenido de material respecto a la profundidad</w:t>
      </w:r>
      <w:bookmarkEnd w:id="72"/>
    </w:p>
    <w:p w:rsidR="004F65AE" w:rsidRDefault="004F65AE" w:rsidP="004F65AE">
      <w:pPr>
        <w:jc w:val="center"/>
      </w:pPr>
      <w:r>
        <w:rPr>
          <w:noProof/>
        </w:rPr>
        <w:drawing>
          <wp:inline distT="0" distB="0" distL="0" distR="0" wp14:anchorId="5569AD97" wp14:editId="52356DC5">
            <wp:extent cx="2667000" cy="4171207"/>
            <wp:effectExtent l="0" t="0" r="0" b="127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5866" cy="4185073"/>
                    </a:xfrm>
                    <a:prstGeom prst="rect">
                      <a:avLst/>
                    </a:prstGeom>
                    <a:noFill/>
                  </pic:spPr>
                </pic:pic>
              </a:graphicData>
            </a:graphic>
          </wp:inline>
        </w:drawing>
      </w:r>
    </w:p>
    <w:p w:rsidR="004F65AE" w:rsidRDefault="004F65AE" w:rsidP="004F65AE">
      <w:pPr>
        <w:jc w:val="center"/>
      </w:pPr>
    </w:p>
    <w:p w:rsidR="004F65AE" w:rsidRDefault="004F65AE" w:rsidP="00666B05">
      <w:pPr>
        <w:pStyle w:val="Ttulo3"/>
      </w:pPr>
      <w:bookmarkStart w:id="73" w:name="_Toc3575863"/>
      <w:r>
        <w:t>PARÁMETROS GEOMECÁNICOS</w:t>
      </w:r>
      <w:bookmarkEnd w:id="73"/>
    </w:p>
    <w:p w:rsidR="004F65AE" w:rsidRDefault="004F65AE" w:rsidP="004F65AE"/>
    <w:p w:rsidR="004F65AE" w:rsidRDefault="004F65AE" w:rsidP="00666B05">
      <w:pPr>
        <w:pStyle w:val="Ttulo3"/>
        <w:numPr>
          <w:ilvl w:val="0"/>
          <w:numId w:val="9"/>
        </w:numPr>
      </w:pPr>
      <w:bookmarkStart w:id="74" w:name="_Toc3575864"/>
      <w:r>
        <w:t>Resistencia la corte no drenado (Su)</w:t>
      </w:r>
      <w:bookmarkEnd w:id="74"/>
    </w:p>
    <w:p w:rsidR="004F65AE" w:rsidRDefault="004F65AE" w:rsidP="004F65AE"/>
    <w:p w:rsidR="004F65AE" w:rsidRDefault="004F65AE" w:rsidP="004F65AE">
      <w:r>
        <w:t xml:space="preserve">Según los ensayos de comprensión inconfinada, este parámetro </w:t>
      </w:r>
      <w:r>
        <w:tab/>
        <w:t xml:space="preserve">varía en un rango de 3.5 y 27 kPa para los primeros 10 m, presentando así una consistencia entre medio firme, blanda y muy blanda; y después de esta profundidad su rango se reduce, variando entre 9.5 y 21.5 kPa, haciendo que su consistencia esté entre blanda y muy blanda. </w:t>
      </w:r>
    </w:p>
    <w:p w:rsidR="004F65AE" w:rsidRDefault="004F65AE" w:rsidP="004F65AE"/>
    <w:p w:rsidR="004F65AE" w:rsidRDefault="004F65AE" w:rsidP="004F65AE">
      <w:r>
        <w:t xml:space="preserve">En cuanto a los resultados obtenidos con CPTu, se muestra que la resistencia es muy </w:t>
      </w:r>
      <w:r w:rsidR="00FF5B3E">
        <w:t>alta</w:t>
      </w:r>
      <w:r>
        <w:t xml:space="preserve"> en los primeros 2 metros, siendo su valor pico de 75.65 kPa (perteneciente a relleno). Luego de esta profundidad, su resistencia se reduce a 10.98 kPa, hasta los 5 m de profundidad.  Después este parámetro se incrementa a medida que aumenta la profundidad, llegando a un valor máximo de 119 kPa. La diferencia que existe entre los resultados obtenidos de los ensayos de laboratorio y de CPTu radica en el confinamiento </w:t>
      </w:r>
      <w:r>
        <w:lastRenderedPageBreak/>
        <w:t>de las muestras, haciendo que los resultados de laboratorio tengan valores menores (compresión inconfinada) que los dados por el CPTu. A continuación, se presenta la gráfica del Su respecto a la profundidad.</w:t>
      </w:r>
    </w:p>
    <w:p w:rsidR="004F65AE" w:rsidRDefault="004F65AE" w:rsidP="004F65AE"/>
    <w:p w:rsidR="004F65AE" w:rsidRPr="00417199" w:rsidRDefault="004F65AE" w:rsidP="004F65AE">
      <w:pPr>
        <w:pStyle w:val="Descripcin"/>
        <w:rPr>
          <w:rFonts w:cs="Arial"/>
          <w:szCs w:val="20"/>
        </w:rPr>
      </w:pPr>
      <w:bookmarkStart w:id="75" w:name="_Toc3575897"/>
      <w:r>
        <w:t xml:space="preserve">Figura </w:t>
      </w:r>
      <w:r w:rsidR="00922518">
        <w:fldChar w:fldCharType="begin"/>
      </w:r>
      <w:r w:rsidR="00922518">
        <w:instrText xml:space="preserve"> SEQ Figura \* ARABIC </w:instrText>
      </w:r>
      <w:r w:rsidR="00922518">
        <w:fldChar w:fldCharType="separate"/>
      </w:r>
      <w:r w:rsidR="00313C4F">
        <w:rPr>
          <w:noProof/>
        </w:rPr>
        <w:t>12</w:t>
      </w:r>
      <w:r w:rsidR="00922518">
        <w:rPr>
          <w:noProof/>
        </w:rPr>
        <w:fldChar w:fldCharType="end"/>
      </w:r>
      <w:r>
        <w:t xml:space="preserve"> </w:t>
      </w:r>
      <w:r>
        <w:rPr>
          <w:rFonts w:cs="Arial"/>
        </w:rPr>
        <w:t>Resistencia al corte no drenado Su.</w:t>
      </w:r>
      <w:bookmarkEnd w:id="75"/>
    </w:p>
    <w:p w:rsidR="004F65AE" w:rsidRDefault="004F65AE" w:rsidP="004F65AE"/>
    <w:p w:rsidR="004F65AE" w:rsidRDefault="004F65AE" w:rsidP="004F65AE">
      <w:pPr>
        <w:jc w:val="center"/>
      </w:pPr>
      <w:r>
        <w:rPr>
          <w:noProof/>
        </w:rPr>
        <w:drawing>
          <wp:inline distT="0" distB="0" distL="0" distR="0" wp14:anchorId="66C0F854" wp14:editId="14039F96">
            <wp:extent cx="2895600" cy="4450786"/>
            <wp:effectExtent l="0" t="0" r="0" b="698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08326" cy="4470346"/>
                    </a:xfrm>
                    <a:prstGeom prst="rect">
                      <a:avLst/>
                    </a:prstGeom>
                    <a:noFill/>
                  </pic:spPr>
                </pic:pic>
              </a:graphicData>
            </a:graphic>
          </wp:inline>
        </w:drawing>
      </w:r>
    </w:p>
    <w:p w:rsidR="004F65AE" w:rsidRDefault="004F65AE" w:rsidP="004F65AE">
      <w:pPr>
        <w:jc w:val="center"/>
      </w:pPr>
    </w:p>
    <w:p w:rsidR="004F65AE" w:rsidRDefault="004F65AE" w:rsidP="00666B05">
      <w:pPr>
        <w:pStyle w:val="Ttulo3"/>
        <w:numPr>
          <w:ilvl w:val="0"/>
          <w:numId w:val="9"/>
        </w:numPr>
      </w:pPr>
      <w:bookmarkStart w:id="76" w:name="_Toc3575865"/>
      <w:r>
        <w:t>Módulos de elasticidad</w:t>
      </w:r>
      <w:bookmarkEnd w:id="76"/>
    </w:p>
    <w:p w:rsidR="004F65AE" w:rsidRDefault="004F65AE" w:rsidP="004F65AE"/>
    <w:p w:rsidR="004F65AE" w:rsidRDefault="004F65AE" w:rsidP="004F65AE">
      <w:r>
        <w:t>Según los resultados de laboratorio, los módulos de elasticidad varían entre 0,266 y 3,522 MPa para los primeros 10 m de profundidad, obedeciendo a materiales de consistencia blanda. Después de 10 m de profundidad, el rango de variación se reduce entre 5.64 y 2.186 MPA, obteniendo la misma consistencia que los primeros 10 m. A continuación, se presentan los resultados obtenidos del módulo de elasticidad E.</w:t>
      </w:r>
    </w:p>
    <w:p w:rsidR="004F65AE" w:rsidRPr="00417199" w:rsidRDefault="004F65AE" w:rsidP="004F65AE">
      <w:pPr>
        <w:pStyle w:val="Descripcin"/>
        <w:rPr>
          <w:rFonts w:cs="Arial"/>
          <w:szCs w:val="20"/>
        </w:rPr>
      </w:pPr>
      <w:bookmarkStart w:id="77" w:name="_Toc3575898"/>
      <w:r>
        <w:lastRenderedPageBreak/>
        <w:t xml:space="preserve">Figura </w:t>
      </w:r>
      <w:r w:rsidR="00922518">
        <w:fldChar w:fldCharType="begin"/>
      </w:r>
      <w:r w:rsidR="00922518">
        <w:instrText xml:space="preserve"> SEQ Figura \* ARABIC </w:instrText>
      </w:r>
      <w:r w:rsidR="00922518">
        <w:fldChar w:fldCharType="separate"/>
      </w:r>
      <w:r w:rsidR="00313C4F">
        <w:rPr>
          <w:noProof/>
        </w:rPr>
        <w:t>13</w:t>
      </w:r>
      <w:r w:rsidR="00922518">
        <w:rPr>
          <w:noProof/>
        </w:rPr>
        <w:fldChar w:fldCharType="end"/>
      </w:r>
      <w:r>
        <w:t xml:space="preserve"> </w:t>
      </w:r>
      <w:r>
        <w:rPr>
          <w:rFonts w:cs="Arial"/>
        </w:rPr>
        <w:t>Módulo de elasticidad no drenado respecto a la profundidad</w:t>
      </w:r>
      <w:bookmarkEnd w:id="77"/>
    </w:p>
    <w:p w:rsidR="004F65AE" w:rsidRDefault="004F65AE" w:rsidP="004F65AE">
      <w:pPr>
        <w:jc w:val="center"/>
      </w:pPr>
      <w:r>
        <w:rPr>
          <w:noProof/>
        </w:rPr>
        <w:drawing>
          <wp:inline distT="0" distB="0" distL="0" distR="0" wp14:anchorId="6A0DF4A3" wp14:editId="346F056E">
            <wp:extent cx="2785745" cy="5567507"/>
            <wp:effectExtent l="0" t="0" r="0" b="0"/>
            <wp:docPr id="35125440" name="Imagen 35125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98085" cy="5592170"/>
                    </a:xfrm>
                    <a:prstGeom prst="rect">
                      <a:avLst/>
                    </a:prstGeom>
                    <a:noFill/>
                  </pic:spPr>
                </pic:pic>
              </a:graphicData>
            </a:graphic>
          </wp:inline>
        </w:drawing>
      </w:r>
    </w:p>
    <w:p w:rsidR="005F2A2E" w:rsidRDefault="005F2A2E" w:rsidP="004F65AE">
      <w:pPr>
        <w:jc w:val="center"/>
      </w:pPr>
    </w:p>
    <w:p w:rsidR="005F2A2E" w:rsidRDefault="005F2A2E" w:rsidP="004F65AE">
      <w:pPr>
        <w:jc w:val="center"/>
      </w:pPr>
    </w:p>
    <w:p w:rsidR="005F2A2E" w:rsidRDefault="005F2A2E" w:rsidP="004F65AE">
      <w:pPr>
        <w:jc w:val="center"/>
      </w:pPr>
    </w:p>
    <w:p w:rsidR="005F2A2E" w:rsidRDefault="005F2A2E" w:rsidP="004F65AE">
      <w:pPr>
        <w:jc w:val="center"/>
      </w:pPr>
    </w:p>
    <w:p w:rsidR="005F2A2E" w:rsidRPr="002629B0" w:rsidRDefault="005F2A2E" w:rsidP="004F65AE">
      <w:pPr>
        <w:jc w:val="center"/>
      </w:pPr>
    </w:p>
    <w:p w:rsidR="004F65AE" w:rsidRDefault="004F65AE" w:rsidP="004F65AE"/>
    <w:p w:rsidR="004F65AE" w:rsidRPr="005D55F2" w:rsidRDefault="004F65AE" w:rsidP="004F65AE"/>
    <w:p w:rsidR="005F2A2E" w:rsidRPr="005F2A2E" w:rsidRDefault="004F65AE" w:rsidP="005F2A2E">
      <w:pPr>
        <w:pStyle w:val="Ttulo3"/>
        <w:numPr>
          <w:ilvl w:val="0"/>
          <w:numId w:val="9"/>
        </w:numPr>
      </w:pPr>
      <w:bookmarkStart w:id="78" w:name="_Toc3575866"/>
      <w:r>
        <w:lastRenderedPageBreak/>
        <w:t>Peso unitario</w:t>
      </w:r>
      <w:bookmarkEnd w:id="78"/>
    </w:p>
    <w:p w:rsidR="004F65AE" w:rsidRDefault="004F65AE" w:rsidP="004F65AE"/>
    <w:p w:rsidR="004F65AE" w:rsidRDefault="004F65AE" w:rsidP="004F65AE">
      <w:r>
        <w:t>Según los resultados dados de compresión inconfinada, los pesos unitarios varían entre 1.26 y 1.50 T/m</w:t>
      </w:r>
      <w:r>
        <w:rPr>
          <w:vertAlign w:val="superscript"/>
        </w:rPr>
        <w:t>3</w:t>
      </w:r>
      <w:r>
        <w:t xml:space="preserve"> para los primeros 10 m de profundidad, y hasta 50 m, este reduce su rango de variación, moviéndose entre 1.28 y 1.36 T/m</w:t>
      </w:r>
      <w:r>
        <w:rPr>
          <w:vertAlign w:val="superscript"/>
        </w:rPr>
        <w:t>3</w:t>
      </w:r>
      <w:r>
        <w:t>. A continuación, se presentan los resultados de peso unitario respecto a la profundidad.</w:t>
      </w:r>
    </w:p>
    <w:p w:rsidR="004F65AE" w:rsidRPr="00417199" w:rsidRDefault="004F65AE" w:rsidP="004F65AE">
      <w:pPr>
        <w:pStyle w:val="Descripcin"/>
        <w:rPr>
          <w:rFonts w:cs="Arial"/>
          <w:szCs w:val="20"/>
        </w:rPr>
      </w:pPr>
      <w:bookmarkStart w:id="79" w:name="_Toc3575899"/>
      <w:r>
        <w:t xml:space="preserve">Figura </w:t>
      </w:r>
      <w:r w:rsidR="00922518">
        <w:fldChar w:fldCharType="begin"/>
      </w:r>
      <w:r w:rsidR="00922518">
        <w:instrText xml:space="preserve"> SEQ Figura \* ARABIC </w:instrText>
      </w:r>
      <w:r w:rsidR="00922518">
        <w:fldChar w:fldCharType="separate"/>
      </w:r>
      <w:r w:rsidR="00313C4F">
        <w:rPr>
          <w:noProof/>
        </w:rPr>
        <w:t>14</w:t>
      </w:r>
      <w:r w:rsidR="00922518">
        <w:rPr>
          <w:noProof/>
        </w:rPr>
        <w:fldChar w:fldCharType="end"/>
      </w:r>
      <w:r>
        <w:t xml:space="preserve"> </w:t>
      </w:r>
      <w:r>
        <w:rPr>
          <w:rFonts w:cs="Arial"/>
        </w:rPr>
        <w:t>Peso unitario respecto a la profundidad.</w:t>
      </w:r>
      <w:bookmarkEnd w:id="79"/>
    </w:p>
    <w:p w:rsidR="004F65AE" w:rsidRDefault="004F65AE" w:rsidP="004F65AE"/>
    <w:p w:rsidR="004F65AE" w:rsidRDefault="004F65AE" w:rsidP="004F65AE">
      <w:pPr>
        <w:jc w:val="center"/>
      </w:pPr>
      <w:r>
        <w:rPr>
          <w:noProof/>
        </w:rPr>
        <w:drawing>
          <wp:inline distT="0" distB="0" distL="0" distR="0" wp14:anchorId="22301C3D" wp14:editId="2AB80A62">
            <wp:extent cx="3566160" cy="5151755"/>
            <wp:effectExtent l="0" t="0" r="0" b="0"/>
            <wp:docPr id="35125441" name="Imagen 3512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66160" cy="5151755"/>
                    </a:xfrm>
                    <a:prstGeom prst="rect">
                      <a:avLst/>
                    </a:prstGeom>
                    <a:noFill/>
                  </pic:spPr>
                </pic:pic>
              </a:graphicData>
            </a:graphic>
          </wp:inline>
        </w:drawing>
      </w:r>
    </w:p>
    <w:p w:rsidR="00A264D3" w:rsidRDefault="00A264D3" w:rsidP="004F65AE">
      <w:pPr>
        <w:jc w:val="center"/>
      </w:pPr>
    </w:p>
    <w:p w:rsidR="00A264D3" w:rsidRDefault="00A264D3" w:rsidP="004F65AE">
      <w:pPr>
        <w:jc w:val="center"/>
      </w:pPr>
    </w:p>
    <w:p w:rsidR="00A264D3" w:rsidRDefault="00A264D3" w:rsidP="00A264D3">
      <w:pPr>
        <w:pStyle w:val="Ttulo3"/>
      </w:pPr>
      <w:bookmarkStart w:id="80" w:name="_Toc3575867"/>
      <w:r>
        <w:lastRenderedPageBreak/>
        <w:t>RESULTADOS ENSAYO CPTu</w:t>
      </w:r>
      <w:bookmarkEnd w:id="80"/>
    </w:p>
    <w:p w:rsidR="007F5571" w:rsidRDefault="007F5571" w:rsidP="007F5571">
      <w:r>
        <w:t xml:space="preserve">Para determinar de una manera </w:t>
      </w:r>
      <w:r w:rsidR="00E0364D">
        <w:t>más</w:t>
      </w:r>
      <w:r>
        <w:t xml:space="preserve"> confiable el perfil de suelo, se realizó un ensayo de piezocono CPTu, donde se registra la resistencia de los materiales tanto en punta como en fricción. A partir de estas medidas, se han desarrollado diferentes técnicas de estimación de parámetros y comportamientos geotécnicos, de acuerdo con la carta de tipo de comportamiento del suelo </w:t>
      </w:r>
      <w:r>
        <w:rPr>
          <w:i/>
        </w:rPr>
        <w:t>SBT</w:t>
      </w:r>
      <w:r>
        <w:t>.</w:t>
      </w:r>
    </w:p>
    <w:p w:rsidR="007F5571" w:rsidRDefault="007F5571" w:rsidP="007F5571">
      <w:r>
        <w:t>Los resultados indican la presencia de suelos arcillosos blandos de baja resistencia y alta deformabilidad a lo largo del perfil, soportando el resultado final de la presencia de un estrato grueso de suelos blandos arcillosos.</w:t>
      </w:r>
    </w:p>
    <w:p w:rsidR="00FF5B3E" w:rsidRPr="007F5571" w:rsidRDefault="00FF5B3E" w:rsidP="007F5571">
      <w:r>
        <w:t>Es posible relacionar directamente los valores del ensayo CPTu con los valores de diseño debido a que el ensayo proporciona menor alteración a la estructura del suelo y logra caracterizar de mejor manera las propiedades de los materiales.</w:t>
      </w:r>
    </w:p>
    <w:p w:rsidR="007F5571" w:rsidRDefault="007F5571" w:rsidP="007F5571"/>
    <w:p w:rsidR="007F5571" w:rsidRPr="007F5571" w:rsidRDefault="007F5571" w:rsidP="007F5571">
      <w:r>
        <w:t xml:space="preserve">La totalidad del resultado del ensayo se puede </w:t>
      </w:r>
      <w:r w:rsidR="00E0364D">
        <w:t>consultar</w:t>
      </w:r>
      <w:r>
        <w:t xml:space="preserve"> en el Anexo 2.</w:t>
      </w:r>
    </w:p>
    <w:p w:rsidR="00A264D3" w:rsidRDefault="00A264D3" w:rsidP="00A264D3">
      <w:pPr>
        <w:pStyle w:val="Descripcin"/>
        <w:keepNext/>
      </w:pPr>
      <w:bookmarkStart w:id="81" w:name="_Toc3575900"/>
      <w:r>
        <w:t xml:space="preserve">Figura </w:t>
      </w:r>
      <w:r w:rsidR="00922518">
        <w:fldChar w:fldCharType="begin"/>
      </w:r>
      <w:r w:rsidR="00922518">
        <w:instrText xml:space="preserve"> S</w:instrText>
      </w:r>
      <w:r w:rsidR="00922518">
        <w:instrText xml:space="preserve">EQ Figura \* ARABIC </w:instrText>
      </w:r>
      <w:r w:rsidR="00922518">
        <w:fldChar w:fldCharType="separate"/>
      </w:r>
      <w:r w:rsidR="00313C4F">
        <w:rPr>
          <w:noProof/>
        </w:rPr>
        <w:t>15</w:t>
      </w:r>
      <w:r w:rsidR="00922518">
        <w:rPr>
          <w:noProof/>
        </w:rPr>
        <w:fldChar w:fldCharType="end"/>
      </w:r>
      <w:r>
        <w:t xml:space="preserve"> Resultados Ensayo CPTu</w:t>
      </w:r>
      <w:bookmarkEnd w:id="81"/>
    </w:p>
    <w:p w:rsidR="00A264D3" w:rsidRDefault="00A264D3" w:rsidP="004F65AE">
      <w:pPr>
        <w:jc w:val="center"/>
      </w:pPr>
      <w:r>
        <w:rPr>
          <w:noProof/>
        </w:rPr>
        <w:drawing>
          <wp:inline distT="0" distB="0" distL="0" distR="0" wp14:anchorId="28903298" wp14:editId="7ABD24D7">
            <wp:extent cx="5396230" cy="4248785"/>
            <wp:effectExtent l="0" t="0" r="0" b="0"/>
            <wp:docPr id="35125442" name="Imagen 3512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396230" cy="4248785"/>
                    </a:xfrm>
                    <a:prstGeom prst="rect">
                      <a:avLst/>
                    </a:prstGeom>
                  </pic:spPr>
                </pic:pic>
              </a:graphicData>
            </a:graphic>
          </wp:inline>
        </w:drawing>
      </w:r>
    </w:p>
    <w:p w:rsidR="00A264D3" w:rsidRDefault="00A264D3" w:rsidP="004F65AE">
      <w:pPr>
        <w:jc w:val="center"/>
      </w:pPr>
    </w:p>
    <w:p w:rsidR="00A264D3" w:rsidRPr="00941929" w:rsidRDefault="00A264D3" w:rsidP="004F65AE">
      <w:pPr>
        <w:jc w:val="center"/>
      </w:pPr>
    </w:p>
    <w:p w:rsidR="00B9515B" w:rsidRDefault="007F5571">
      <w:pPr>
        <w:spacing w:after="200" w:line="276" w:lineRule="auto"/>
        <w:jc w:val="left"/>
      </w:pPr>
      <w:bookmarkStart w:id="82" w:name="_Toc490127564"/>
      <w:bookmarkStart w:id="83" w:name="_Toc2074125"/>
      <w:r>
        <w:br w:type="page"/>
      </w:r>
      <w:r w:rsidR="00B9515B">
        <w:rPr>
          <w:noProof/>
        </w:rPr>
        <w:lastRenderedPageBreak/>
        <w:drawing>
          <wp:inline distT="0" distB="0" distL="0" distR="0" wp14:anchorId="1251BBE5" wp14:editId="3B770EA9">
            <wp:extent cx="5396230" cy="7084695"/>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96230" cy="7084695"/>
                    </a:xfrm>
                    <a:prstGeom prst="rect">
                      <a:avLst/>
                    </a:prstGeom>
                  </pic:spPr>
                </pic:pic>
              </a:graphicData>
            </a:graphic>
          </wp:inline>
        </w:drawing>
      </w:r>
    </w:p>
    <w:p w:rsidR="00B9515B" w:rsidRDefault="00B9515B">
      <w:pPr>
        <w:spacing w:after="200" w:line="276" w:lineRule="auto"/>
        <w:jc w:val="left"/>
        <w:rPr>
          <w:rFonts w:eastAsiaTheme="majorEastAsia" w:cs="Arial"/>
          <w:b/>
          <w:bCs/>
          <w:color w:val="000000" w:themeColor="text1"/>
          <w:sz w:val="24"/>
        </w:rPr>
      </w:pPr>
    </w:p>
    <w:p w:rsidR="00B9515B" w:rsidRPr="00B9515B" w:rsidRDefault="00B9515B">
      <w:pPr>
        <w:spacing w:after="200" w:line="276" w:lineRule="auto"/>
        <w:jc w:val="left"/>
      </w:pPr>
      <w:r w:rsidRPr="00B9515B">
        <w:t>De acuerdo con los resultados obtenidos, se</w:t>
      </w:r>
      <w:r>
        <w:t xml:space="preserve"> muestra a continuación el modelo </w:t>
      </w:r>
      <w:proofErr w:type="spellStart"/>
      <w:r>
        <w:t>geotecnico</w:t>
      </w:r>
      <w:proofErr w:type="spellEnd"/>
      <w:r>
        <w:t xml:space="preserve"> adoptado para los análisis de cimentación.</w:t>
      </w:r>
    </w:p>
    <w:p w:rsidR="00B9515B" w:rsidRDefault="00B9515B" w:rsidP="00B9515B">
      <w:pPr>
        <w:pStyle w:val="Descripcin"/>
        <w:keepNext/>
      </w:pPr>
      <w:bookmarkStart w:id="84" w:name="_Toc3575880"/>
      <w:r>
        <w:t xml:space="preserve">Cuadro </w:t>
      </w:r>
      <w:r w:rsidR="00922518">
        <w:fldChar w:fldCharType="begin"/>
      </w:r>
      <w:r w:rsidR="00922518">
        <w:instrText xml:space="preserve"> SEQ Cuadro \* ARABIC </w:instrText>
      </w:r>
      <w:r w:rsidR="00922518">
        <w:fldChar w:fldCharType="separate"/>
      </w:r>
      <w:r w:rsidR="00313C4F">
        <w:rPr>
          <w:noProof/>
        </w:rPr>
        <w:t>4</w:t>
      </w:r>
      <w:r w:rsidR="00922518">
        <w:rPr>
          <w:noProof/>
        </w:rPr>
        <w:fldChar w:fldCharType="end"/>
      </w:r>
      <w:r>
        <w:t xml:space="preserve"> Modelo geotécnico adoptado</w:t>
      </w:r>
      <w:bookmarkEnd w:id="84"/>
    </w:p>
    <w:tbl>
      <w:tblPr>
        <w:tblW w:w="9035" w:type="dxa"/>
        <w:tblCellMar>
          <w:left w:w="70" w:type="dxa"/>
          <w:right w:w="70" w:type="dxa"/>
        </w:tblCellMar>
        <w:tblLook w:val="04A0" w:firstRow="1" w:lastRow="0" w:firstColumn="1" w:lastColumn="0" w:noHBand="0" w:noVBand="1"/>
      </w:tblPr>
      <w:tblGrid>
        <w:gridCol w:w="1350"/>
        <w:gridCol w:w="1337"/>
        <w:gridCol w:w="779"/>
        <w:gridCol w:w="878"/>
        <w:gridCol w:w="1005"/>
        <w:gridCol w:w="1427"/>
        <w:gridCol w:w="964"/>
        <w:gridCol w:w="1295"/>
      </w:tblGrid>
      <w:tr w:rsidR="00B9515B" w:rsidRPr="00B9515B" w:rsidTr="00B9515B">
        <w:trPr>
          <w:trHeight w:val="756"/>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Profundidad inicial (m)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Profundidad final (m)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Estrato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Espesor (m)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Peso unitario total (kPa)</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Resistencia al corte no drenado Su (kPa)</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Ángulo de fricción Φ (º)</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Módulo de elasticidad (kN/m²)</w:t>
            </w:r>
          </w:p>
        </w:tc>
      </w:tr>
      <w:tr w:rsidR="00B9515B" w:rsidRPr="00B9515B" w:rsidTr="00B9515B">
        <w:trPr>
          <w:trHeight w:val="491"/>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515B" w:rsidRPr="00B9515B" w:rsidRDefault="00B9515B" w:rsidP="00B9515B">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9515B" w:rsidRPr="00B9515B" w:rsidRDefault="00B9515B" w:rsidP="00B9515B">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9515B" w:rsidRPr="00B9515B" w:rsidRDefault="00B9515B" w:rsidP="00B9515B">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9515B" w:rsidRPr="00B9515B" w:rsidRDefault="00B9515B" w:rsidP="00B9515B">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9515B" w:rsidRPr="00B9515B" w:rsidRDefault="00B9515B" w:rsidP="00B9515B">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9515B" w:rsidRPr="00B9515B" w:rsidRDefault="00B9515B" w:rsidP="00B9515B">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9515B" w:rsidRPr="00B9515B" w:rsidRDefault="00B9515B" w:rsidP="00B9515B">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9515B" w:rsidRPr="00B9515B" w:rsidRDefault="00B9515B" w:rsidP="00B9515B">
            <w:pPr>
              <w:jc w:val="left"/>
              <w:rPr>
                <w:rFonts w:ascii="Calibri" w:eastAsia="Times New Roman" w:hAnsi="Calibri" w:cs="Calibri"/>
                <w:color w:val="000000"/>
                <w:lang w:val="es-ES" w:eastAsia="es-ES"/>
              </w:rPr>
            </w:pPr>
          </w:p>
        </w:tc>
      </w:tr>
      <w:tr w:rsidR="00B9515B" w:rsidRPr="00B9515B" w:rsidTr="00B9515B">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3</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8</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18</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14210</w:t>
            </w:r>
          </w:p>
        </w:tc>
      </w:tr>
      <w:tr w:rsidR="00B9515B" w:rsidRPr="00B9515B" w:rsidTr="00B9515B">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3</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7</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3</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5194</w:t>
            </w:r>
          </w:p>
        </w:tc>
      </w:tr>
      <w:tr w:rsidR="00B9515B" w:rsidRPr="00B9515B" w:rsidTr="00B9515B">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19</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3</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15</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9</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3</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9419</w:t>
            </w:r>
          </w:p>
        </w:tc>
      </w:tr>
      <w:tr w:rsidR="00B9515B" w:rsidRPr="00B9515B" w:rsidTr="00B9515B">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19</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38</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21070</w:t>
            </w:r>
          </w:p>
        </w:tc>
      </w:tr>
      <w:tr w:rsidR="00B9515B" w:rsidRPr="00B9515B" w:rsidTr="00B9515B">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22</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19</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69</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21854</w:t>
            </w:r>
          </w:p>
        </w:tc>
      </w:tr>
      <w:tr w:rsidR="00B9515B" w:rsidRPr="00B9515B" w:rsidTr="00B9515B">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22</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32</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6</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10</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17</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8</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9741</w:t>
            </w:r>
          </w:p>
        </w:tc>
      </w:tr>
      <w:tr w:rsidR="00B9515B" w:rsidRPr="00B9515B" w:rsidTr="00B9515B">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32</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45</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7</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12</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26</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8</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19169</w:t>
            </w:r>
          </w:p>
        </w:tc>
      </w:tr>
      <w:tr w:rsidR="00B9515B" w:rsidRPr="00B9515B" w:rsidTr="00B9515B">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45</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50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8</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B9515B" w:rsidRPr="00B9515B" w:rsidRDefault="00B9515B" w:rsidP="00B9515B">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5527</w:t>
            </w:r>
          </w:p>
        </w:tc>
      </w:tr>
    </w:tbl>
    <w:p w:rsidR="007F5571" w:rsidRDefault="007F5571">
      <w:pPr>
        <w:spacing w:after="200" w:line="276" w:lineRule="auto"/>
        <w:jc w:val="left"/>
        <w:rPr>
          <w:rFonts w:eastAsiaTheme="majorEastAsia" w:cs="Arial"/>
          <w:b/>
          <w:bCs/>
          <w:color w:val="000000" w:themeColor="text1"/>
          <w:sz w:val="24"/>
        </w:rPr>
      </w:pPr>
    </w:p>
    <w:p w:rsidR="00EF454F" w:rsidRPr="00BE5606" w:rsidRDefault="00EF454F" w:rsidP="00EF454F">
      <w:pPr>
        <w:pStyle w:val="Ttulo1"/>
        <w:ind w:left="432" w:hanging="432"/>
      </w:pPr>
      <w:bookmarkStart w:id="85" w:name="_Toc3572743"/>
      <w:bookmarkStart w:id="86" w:name="_Toc3575868"/>
      <w:bookmarkEnd w:id="82"/>
      <w:bookmarkEnd w:id="83"/>
      <w:r w:rsidRPr="00BE5606">
        <w:t>ANÁLISIS GEOTÉCNICO</w:t>
      </w:r>
      <w:bookmarkEnd w:id="85"/>
      <w:bookmarkEnd w:id="86"/>
    </w:p>
    <w:p w:rsidR="00EF454F" w:rsidRPr="00BE5606" w:rsidRDefault="00EF454F" w:rsidP="00EF454F">
      <w:pPr>
        <w:pStyle w:val="Ttulo2"/>
      </w:pPr>
      <w:bookmarkStart w:id="87" w:name="_Toc3572744"/>
      <w:bookmarkStart w:id="88" w:name="_Toc468682682"/>
      <w:bookmarkStart w:id="89" w:name="_Toc470707960"/>
      <w:bookmarkStart w:id="90" w:name="_Toc472678668"/>
      <w:bookmarkStart w:id="91" w:name="_Toc483375359"/>
      <w:bookmarkStart w:id="92" w:name="_Toc488764240"/>
      <w:bookmarkStart w:id="93" w:name="_Toc3575869"/>
      <w:r w:rsidRPr="00BE5606">
        <w:t>CAPACIDAD PORTANTE</w:t>
      </w:r>
      <w:bookmarkEnd w:id="87"/>
      <w:bookmarkEnd w:id="93"/>
    </w:p>
    <w:p w:rsidR="00EF454F" w:rsidRPr="00BE5606" w:rsidRDefault="00EF454F" w:rsidP="00EF454F">
      <w:pPr>
        <w:rPr>
          <w:rFonts w:cs="Arial"/>
        </w:rPr>
      </w:pPr>
    </w:p>
    <w:p w:rsidR="00EF454F" w:rsidRDefault="00EF454F" w:rsidP="00EF454F">
      <w:pPr>
        <w:pStyle w:val="Ttulo3"/>
      </w:pPr>
      <w:bookmarkStart w:id="94" w:name="_Toc3572745"/>
      <w:bookmarkStart w:id="95" w:name="_Toc3575870"/>
      <w:r w:rsidRPr="00BE5606">
        <w:t>Pilotes</w:t>
      </w:r>
      <w:bookmarkEnd w:id="94"/>
      <w:bookmarkEnd w:id="95"/>
    </w:p>
    <w:p w:rsidR="00EF454F" w:rsidRDefault="00EF454F" w:rsidP="00EF454F">
      <w:r>
        <w:t xml:space="preserve">Se define el sistema de cimentación </w:t>
      </w:r>
      <w:r w:rsidR="000C55A3">
        <w:t xml:space="preserve">como pilotes debido a que el estudio de suelos de la edificación, realizado por la firma Luis Fernando Orozco y CIA, establece como sistema de transmisión de cargas pilotes </w:t>
      </w:r>
      <w:proofErr w:type="spellStart"/>
      <w:r w:rsidR="000C55A3">
        <w:t>preexcavados</w:t>
      </w:r>
      <w:proofErr w:type="spellEnd"/>
      <w:r w:rsidR="000C55A3">
        <w:t>, e igualmente los análisis de cimentación superficial no cumplen con los criterios de asentamientos de las estructuras.</w:t>
      </w:r>
    </w:p>
    <w:p w:rsidR="00EF454F" w:rsidRDefault="00EF454F" w:rsidP="00EF454F"/>
    <w:p w:rsidR="00EF454F" w:rsidRDefault="00EF454F" w:rsidP="00EF454F">
      <w:r>
        <w:t>Se evalúa la construcción de pilotes dadas las características de arcilla blanda observadas en los materiales que componen el suelo. Las memorias de cálculo se presentan en el Anexo 4.</w:t>
      </w:r>
    </w:p>
    <w:p w:rsidR="00EF454F" w:rsidRDefault="00EF454F" w:rsidP="00EF454F"/>
    <w:p w:rsidR="00EF454F" w:rsidRDefault="00EF454F" w:rsidP="00EF454F">
      <w:r>
        <w:t xml:space="preserve">El análisis se desarrolla con la metodología de Meyerhof (1963) mediante el uso del programa MP de la casa </w:t>
      </w:r>
      <w:proofErr w:type="spellStart"/>
      <w:r>
        <w:t>Geostru</w:t>
      </w:r>
      <w:proofErr w:type="spellEnd"/>
      <w:r>
        <w:t>.</w:t>
      </w:r>
    </w:p>
    <w:p w:rsidR="00EF454F" w:rsidRDefault="00EF454F" w:rsidP="00EF454F"/>
    <w:p w:rsidR="00EF454F" w:rsidRDefault="00EF454F" w:rsidP="00EF454F">
      <w:r w:rsidRPr="0000129B">
        <w:t>Para el cálculo de la capacidad portante de los pilotes se tuvieron en cuenta diámetros desde 0</w:t>
      </w:r>
      <w:r>
        <w:t>.3</w:t>
      </w:r>
      <w:r w:rsidRPr="0000129B">
        <w:t>0 m a 0.</w:t>
      </w:r>
      <w:r>
        <w:t>6</w:t>
      </w:r>
      <w:r w:rsidRPr="0000129B">
        <w:t xml:space="preserve">0 m y unas longitudes efectivas de </w:t>
      </w:r>
      <w:r>
        <w:t>25</w:t>
      </w:r>
      <w:r w:rsidRPr="0000129B">
        <w:t xml:space="preserve"> m</w:t>
      </w:r>
      <w:r>
        <w:t xml:space="preserve"> a 35 medidos desde el nivel </w:t>
      </w:r>
      <w:r>
        <w:lastRenderedPageBreak/>
        <w:t xml:space="preserve">del andén. Lo anterior teniendo en cuenta el estudio de suelos desarrollado para el hospital de Suba por Luis Fernando Orozco Rojas &amp; </w:t>
      </w:r>
      <w:proofErr w:type="spellStart"/>
      <w:r>
        <w:t>Cia</w:t>
      </w:r>
      <w:proofErr w:type="spellEnd"/>
      <w:r w:rsidRPr="0000129B">
        <w:t>.</w:t>
      </w:r>
    </w:p>
    <w:p w:rsidR="00EF454F" w:rsidRDefault="00EF454F" w:rsidP="00EF454F"/>
    <w:p w:rsidR="00EF454F" w:rsidRDefault="00EF454F" w:rsidP="00EF454F">
      <w:pPr>
        <w:rPr>
          <w:noProof/>
        </w:rPr>
      </w:pPr>
      <w:r w:rsidRPr="0000129B">
        <w:t xml:space="preserve">Los factores de seguridad </w:t>
      </w:r>
      <w:r>
        <w:t xml:space="preserve">son </w:t>
      </w:r>
      <w:r w:rsidRPr="0000129B">
        <w:rPr>
          <w:noProof/>
        </w:rPr>
        <w:t>de 3 para la capacidad por punta de acuerdo a la tabla H.4.7-1 y de 1.5 para la capacidad portante por fuste de acuerdo con lo establecido en la sección H.4.7.2 la cual referencia la tabla H.2.4-1 de la NSR-10.</w:t>
      </w:r>
    </w:p>
    <w:p w:rsidR="00EF454F" w:rsidRDefault="00EF454F" w:rsidP="00EF454F">
      <w:pPr>
        <w:rPr>
          <w:noProof/>
        </w:rPr>
      </w:pPr>
    </w:p>
    <w:p w:rsidR="00EF454F" w:rsidRDefault="00EF454F" w:rsidP="00EF454F">
      <w:pPr>
        <w:jc w:val="center"/>
      </w:pPr>
      <w:r>
        <w:rPr>
          <w:noProof/>
        </w:rPr>
        <w:drawing>
          <wp:inline distT="0" distB="0" distL="0" distR="0" wp14:anchorId="0564DB88" wp14:editId="0946A456">
            <wp:extent cx="4105275" cy="2942114"/>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6179" t="11611" r="30277" b="7427"/>
                    <a:stretch/>
                  </pic:blipFill>
                  <pic:spPr bwMode="auto">
                    <a:xfrm>
                      <a:off x="0" y="0"/>
                      <a:ext cx="4106211" cy="2942785"/>
                    </a:xfrm>
                    <a:prstGeom prst="rect">
                      <a:avLst/>
                    </a:prstGeom>
                    <a:ln>
                      <a:noFill/>
                    </a:ln>
                    <a:extLst>
                      <a:ext uri="{53640926-AAD7-44D8-BBD7-CCE9431645EC}">
                        <a14:shadowObscured xmlns:a14="http://schemas.microsoft.com/office/drawing/2010/main"/>
                      </a:ext>
                    </a:extLst>
                  </pic:spPr>
                </pic:pic>
              </a:graphicData>
            </a:graphic>
          </wp:inline>
        </w:drawing>
      </w:r>
    </w:p>
    <w:p w:rsidR="00EF454F" w:rsidRDefault="00EF454F" w:rsidP="00EF454F"/>
    <w:p w:rsidR="00EF454F" w:rsidRDefault="00EF454F" w:rsidP="00EF454F">
      <w:r>
        <w:t>A continuación, se presenta el modelo usado para determinar las capacidades portantes de interés. Así como la correspondiente tabla de resultados que pueden ser comparados con los obtenidos del primer estudio de suelos de referencia.</w:t>
      </w:r>
    </w:p>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Default="0065596A" w:rsidP="00EF454F"/>
    <w:p w:rsidR="0065596A" w:rsidRPr="0065596A" w:rsidRDefault="0065596A" w:rsidP="0065596A">
      <w:pPr>
        <w:jc w:val="center"/>
        <w:rPr>
          <w:b/>
        </w:rPr>
      </w:pPr>
      <w:bookmarkStart w:id="96" w:name="_Toc3572791"/>
      <w:bookmarkStart w:id="97" w:name="_Toc3575901"/>
      <w:r w:rsidRPr="0065596A">
        <w:rPr>
          <w:b/>
        </w:rPr>
        <w:lastRenderedPageBreak/>
        <w:t xml:space="preserve">Figura </w:t>
      </w:r>
      <w:r w:rsidRPr="0065596A">
        <w:rPr>
          <w:b/>
        </w:rPr>
        <w:fldChar w:fldCharType="begin"/>
      </w:r>
      <w:r w:rsidRPr="0065596A">
        <w:rPr>
          <w:b/>
        </w:rPr>
        <w:instrText xml:space="preserve"> SEQ Figura \* ARABIC </w:instrText>
      </w:r>
      <w:r w:rsidRPr="0065596A">
        <w:rPr>
          <w:b/>
        </w:rPr>
        <w:fldChar w:fldCharType="separate"/>
      </w:r>
      <w:r w:rsidR="00313C4F">
        <w:rPr>
          <w:b/>
          <w:noProof/>
        </w:rPr>
        <w:t>16</w:t>
      </w:r>
      <w:r w:rsidRPr="0065596A">
        <w:rPr>
          <w:b/>
          <w:noProof/>
        </w:rPr>
        <w:fldChar w:fldCharType="end"/>
      </w:r>
      <w:r w:rsidRPr="0065596A">
        <w:rPr>
          <w:b/>
        </w:rPr>
        <w:t xml:space="preserve"> Esquema del modelo de capacidad portante pilotes</w:t>
      </w:r>
      <w:bookmarkEnd w:id="96"/>
      <w:bookmarkEnd w:id="97"/>
    </w:p>
    <w:p w:rsidR="00EF454F" w:rsidRDefault="00EF454F" w:rsidP="00EF454F">
      <w:pPr>
        <w:jc w:val="center"/>
      </w:pPr>
      <w:r>
        <w:rPr>
          <w:noProof/>
        </w:rPr>
        <w:drawing>
          <wp:inline distT="0" distB="0" distL="0" distR="0" wp14:anchorId="761B25FF" wp14:editId="0A8D8EAB">
            <wp:extent cx="2514600" cy="6929770"/>
            <wp:effectExtent l="0" t="0" r="0" b="444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67957" t="17887" r="16863" b="7741"/>
                    <a:stretch/>
                  </pic:blipFill>
                  <pic:spPr bwMode="auto">
                    <a:xfrm>
                      <a:off x="0" y="0"/>
                      <a:ext cx="2518383" cy="6940196"/>
                    </a:xfrm>
                    <a:prstGeom prst="rect">
                      <a:avLst/>
                    </a:prstGeom>
                    <a:ln>
                      <a:noFill/>
                    </a:ln>
                    <a:extLst>
                      <a:ext uri="{53640926-AAD7-44D8-BBD7-CCE9431645EC}">
                        <a14:shadowObscured xmlns:a14="http://schemas.microsoft.com/office/drawing/2010/main"/>
                      </a:ext>
                    </a:extLst>
                  </pic:spPr>
                </pic:pic>
              </a:graphicData>
            </a:graphic>
          </wp:inline>
        </w:drawing>
      </w:r>
    </w:p>
    <w:p w:rsidR="00EF454F" w:rsidRPr="00E70409" w:rsidRDefault="00EF454F" w:rsidP="00EF454F"/>
    <w:p w:rsidR="00EF454F" w:rsidRPr="0000362A" w:rsidRDefault="00615399" w:rsidP="00615399">
      <w:pPr>
        <w:pStyle w:val="Descripcin"/>
        <w:keepNext/>
      </w:pPr>
      <w:bookmarkStart w:id="98" w:name="_Toc3572792"/>
      <w:bookmarkStart w:id="99" w:name="_Toc3575881"/>
      <w:r>
        <w:lastRenderedPageBreak/>
        <w:t xml:space="preserve">Cuadro </w:t>
      </w:r>
      <w:fldSimple w:instr=" SEQ Cuadro \* ARABIC ">
        <w:r w:rsidR="00313C4F">
          <w:rPr>
            <w:noProof/>
          </w:rPr>
          <w:t>5</w:t>
        </w:r>
      </w:fldSimple>
      <w:r w:rsidR="00EF454F" w:rsidRPr="0000362A">
        <w:t xml:space="preserve"> Resultados de capacidad </w:t>
      </w:r>
      <w:r w:rsidR="00EF454F">
        <w:t>pilotes</w:t>
      </w:r>
      <w:bookmarkEnd w:id="98"/>
      <w:bookmarkEnd w:id="99"/>
    </w:p>
    <w:p w:rsidR="00EF454F" w:rsidRPr="0000362A" w:rsidRDefault="00EF454F" w:rsidP="00EF454F">
      <w:r w:rsidRPr="00BB4403">
        <w:rPr>
          <w:noProof/>
        </w:rPr>
        <w:drawing>
          <wp:inline distT="0" distB="0" distL="0" distR="0" wp14:anchorId="73A6E04E" wp14:editId="63F7F44A">
            <wp:extent cx="5396230" cy="2433955"/>
            <wp:effectExtent l="0" t="0" r="0" b="444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96230" cy="2433955"/>
                    </a:xfrm>
                    <a:prstGeom prst="rect">
                      <a:avLst/>
                    </a:prstGeom>
                    <a:noFill/>
                    <a:ln>
                      <a:noFill/>
                    </a:ln>
                  </pic:spPr>
                </pic:pic>
              </a:graphicData>
            </a:graphic>
          </wp:inline>
        </w:drawing>
      </w:r>
    </w:p>
    <w:p w:rsidR="00EF454F" w:rsidRPr="00BE5606" w:rsidRDefault="00EF454F" w:rsidP="00EF454F"/>
    <w:p w:rsidR="00EF454F" w:rsidRPr="00BE5606" w:rsidRDefault="00EF454F" w:rsidP="00EF454F">
      <w:pPr>
        <w:jc w:val="center"/>
      </w:pPr>
    </w:p>
    <w:p w:rsidR="00EF454F" w:rsidRDefault="00EF454F" w:rsidP="00EF454F">
      <w:pPr>
        <w:rPr>
          <w:noProof/>
        </w:rPr>
      </w:pPr>
      <w:r w:rsidRPr="00BE5606">
        <w:rPr>
          <w:noProof/>
        </w:rPr>
        <w:t>Como resultado del anterior análisis se obtiene</w:t>
      </w:r>
      <w:r>
        <w:rPr>
          <w:noProof/>
        </w:rPr>
        <w:t>n</w:t>
      </w:r>
      <w:r w:rsidRPr="00BE5606">
        <w:rPr>
          <w:noProof/>
        </w:rPr>
        <w:t xml:space="preserve"> capacidad</w:t>
      </w:r>
      <w:r>
        <w:rPr>
          <w:noProof/>
        </w:rPr>
        <w:t>es</w:t>
      </w:r>
      <w:r w:rsidRPr="00BE5606">
        <w:rPr>
          <w:noProof/>
        </w:rPr>
        <w:t xml:space="preserve"> portante</w:t>
      </w:r>
      <w:r>
        <w:rPr>
          <w:noProof/>
        </w:rPr>
        <w:t>s</w:t>
      </w:r>
      <w:r w:rsidRPr="00BE5606">
        <w:rPr>
          <w:noProof/>
        </w:rPr>
        <w:t xml:space="preserve"> admisible</w:t>
      </w:r>
      <w:r>
        <w:rPr>
          <w:noProof/>
        </w:rPr>
        <w:t>s</w:t>
      </w:r>
      <w:r w:rsidRPr="00BE5606">
        <w:rPr>
          <w:noProof/>
        </w:rPr>
        <w:t xml:space="preserve"> </w:t>
      </w:r>
      <w:r>
        <w:rPr>
          <w:noProof/>
        </w:rPr>
        <w:t>entre 202.6</w:t>
      </w:r>
      <w:r w:rsidRPr="00BE5606">
        <w:rPr>
          <w:noProof/>
        </w:rPr>
        <w:t xml:space="preserve"> kN para </w:t>
      </w:r>
      <w:r>
        <w:rPr>
          <w:noProof/>
        </w:rPr>
        <w:t>pilotes de 0.3 m de diámetro y 25 m de longitud hasta 1089.9 kN para pilotes con diámetro de 0.9 m y longitud de 35 m.</w:t>
      </w:r>
    </w:p>
    <w:p w:rsidR="00EF454F" w:rsidRDefault="00EF454F" w:rsidP="00EF454F"/>
    <w:p w:rsidR="00EF454F" w:rsidRDefault="00EF454F" w:rsidP="00EF454F">
      <w:r>
        <w:t>Según lo anterior y realizando la comparación con los valores de capacidad obtenidos por el estudio de referencia se observa que los valores en general son parecidos siendo los del estudio de referencia un poco mayores a los obtenidos con el análisis actual, sin embargo, ambos juegos de valores guardan las mismas proporciones en cuanto a la capacidad del material se refiere.</w:t>
      </w:r>
    </w:p>
    <w:p w:rsidR="000C55A3" w:rsidRDefault="000C55A3" w:rsidP="00EF454F"/>
    <w:p w:rsidR="000C55A3" w:rsidRPr="00BE5606" w:rsidRDefault="000C55A3" w:rsidP="00EF454F">
      <w:r>
        <w:t>Los valores de capacidad de los pilotes calculados por esta firma presentan valores similares con las resistencias estimadas en el estudio de suelos realizado por Luis Fernando Orozco y CIA, en los mismos ordenes de magnitud.</w:t>
      </w:r>
    </w:p>
    <w:p w:rsidR="00EF454F" w:rsidRPr="00BE5606" w:rsidRDefault="00EF454F" w:rsidP="00EF454F"/>
    <w:p w:rsidR="00EF454F" w:rsidRPr="00BE5606" w:rsidRDefault="00EF454F" w:rsidP="00EF454F">
      <w:pPr>
        <w:pStyle w:val="Ttulo2"/>
      </w:pPr>
      <w:bookmarkStart w:id="100" w:name="_Toc3572746"/>
      <w:bookmarkStart w:id="101" w:name="_Toc3575871"/>
      <w:r w:rsidRPr="00BE5606">
        <w:t>ASENTAMIENTO</w:t>
      </w:r>
      <w:bookmarkEnd w:id="100"/>
      <w:bookmarkEnd w:id="101"/>
    </w:p>
    <w:p w:rsidR="00EF454F" w:rsidRPr="00BE5606" w:rsidRDefault="00EF454F" w:rsidP="00EF454F"/>
    <w:p w:rsidR="00EF454F" w:rsidRDefault="00EF454F" w:rsidP="00EF454F">
      <w:r w:rsidRPr="00BB4403">
        <w:t xml:space="preserve">El análisis de asentamientos se desarrolla con lo propuesto por </w:t>
      </w:r>
      <w:proofErr w:type="spellStart"/>
      <w:r w:rsidRPr="00BB4403">
        <w:t>Poulos</w:t>
      </w:r>
      <w:proofErr w:type="spellEnd"/>
      <w:r w:rsidRPr="00BB4403">
        <w:t xml:space="preserve"> &amp; Davis, mediante el uso del programa MP</w:t>
      </w:r>
      <w:r>
        <w:t xml:space="preserve"> de </w:t>
      </w:r>
      <w:proofErr w:type="spellStart"/>
      <w:r>
        <w:t>Geostru</w:t>
      </w:r>
      <w:proofErr w:type="spellEnd"/>
      <w:r>
        <w:t>, obteniendo los siguientes resultados.</w:t>
      </w:r>
    </w:p>
    <w:p w:rsidR="00EF454F" w:rsidRDefault="00EF454F" w:rsidP="00EF454F"/>
    <w:p w:rsidR="00EF454F" w:rsidRDefault="00EF454F" w:rsidP="00EF454F">
      <w:r>
        <w:t>Como resultado de esto se observan asentamientos menores a 5 cm en los pilotes diseñados los cuales fueron cargados con los valores de la capacidad admisible. Esta conclusión sobre los asentamientos también coincide con la expuesta en el informe de referencia.</w:t>
      </w:r>
    </w:p>
    <w:p w:rsidR="00EF454F" w:rsidRDefault="00EF454F" w:rsidP="00EF454F"/>
    <w:p w:rsidR="00EF454F" w:rsidRDefault="00EF454F" w:rsidP="00EF454F"/>
    <w:p w:rsidR="00615399" w:rsidRDefault="00615399" w:rsidP="00615399">
      <w:pPr>
        <w:pStyle w:val="Descripcin"/>
        <w:keepNext/>
      </w:pPr>
      <w:bookmarkStart w:id="102" w:name="_Toc3575882"/>
      <w:r>
        <w:lastRenderedPageBreak/>
        <w:t xml:space="preserve">Cuadro </w:t>
      </w:r>
      <w:fldSimple w:instr=" SEQ Cuadro \* ARABIC ">
        <w:r w:rsidR="00313C4F">
          <w:rPr>
            <w:noProof/>
          </w:rPr>
          <w:t>6</w:t>
        </w:r>
      </w:fldSimple>
      <w:r>
        <w:t xml:space="preserve"> Resultados de asentamientos</w:t>
      </w:r>
      <w:bookmarkEnd w:id="102"/>
    </w:p>
    <w:p w:rsidR="00EF454F" w:rsidRPr="00BB4403" w:rsidRDefault="00EF454F" w:rsidP="00EF454F">
      <w:pPr>
        <w:jc w:val="center"/>
      </w:pPr>
      <w:r w:rsidRPr="001B2C4E">
        <w:rPr>
          <w:noProof/>
        </w:rPr>
        <w:drawing>
          <wp:inline distT="0" distB="0" distL="0" distR="0" wp14:anchorId="3A63A0B6" wp14:editId="1B193A30">
            <wp:extent cx="3200400" cy="2676525"/>
            <wp:effectExtent l="0" t="0" r="0" b="9525"/>
            <wp:docPr id="35125449" name="Imagen 3512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0400" cy="2676525"/>
                    </a:xfrm>
                    <a:prstGeom prst="rect">
                      <a:avLst/>
                    </a:prstGeom>
                    <a:noFill/>
                    <a:ln>
                      <a:noFill/>
                    </a:ln>
                  </pic:spPr>
                </pic:pic>
              </a:graphicData>
            </a:graphic>
          </wp:inline>
        </w:drawing>
      </w:r>
    </w:p>
    <w:p w:rsidR="00EF454F" w:rsidRDefault="00EF454F" w:rsidP="00EF454F">
      <w:pPr>
        <w:rPr>
          <w:rFonts w:cs="Arial"/>
          <w:highlight w:val="yellow"/>
        </w:rPr>
      </w:pPr>
    </w:p>
    <w:p w:rsidR="00EF454F" w:rsidRPr="002B4D9E" w:rsidRDefault="00EF454F" w:rsidP="00EF454F">
      <w:pPr>
        <w:rPr>
          <w:rFonts w:cs="Arial"/>
          <w:highlight w:val="yellow"/>
        </w:rPr>
      </w:pPr>
    </w:p>
    <w:p w:rsidR="00EF454F" w:rsidRDefault="00EF454F" w:rsidP="00EF454F">
      <w:pPr>
        <w:rPr>
          <w:rFonts w:cs="Arial"/>
          <w:highlight w:val="yellow"/>
        </w:rPr>
      </w:pPr>
    </w:p>
    <w:p w:rsidR="00EF454F" w:rsidRPr="002B4D9E" w:rsidRDefault="00EF454F" w:rsidP="00EF454F">
      <w:pPr>
        <w:rPr>
          <w:rFonts w:cs="Arial"/>
          <w:highlight w:val="yellow"/>
        </w:rPr>
      </w:pPr>
    </w:p>
    <w:bookmarkEnd w:id="88"/>
    <w:bookmarkEnd w:id="89"/>
    <w:bookmarkEnd w:id="90"/>
    <w:bookmarkEnd w:id="91"/>
    <w:bookmarkEnd w:id="92"/>
    <w:p w:rsidR="00EF454F" w:rsidRDefault="00EF454F" w:rsidP="00EF454F">
      <w:pPr>
        <w:pStyle w:val="Ttulo2"/>
      </w:pPr>
      <w:r>
        <w:t xml:space="preserve"> </w:t>
      </w:r>
      <w:bookmarkStart w:id="103" w:name="_Toc3572747"/>
      <w:bookmarkStart w:id="104" w:name="_Toc3575872"/>
      <w:r>
        <w:t xml:space="preserve">MÓDULO DE </w:t>
      </w:r>
      <w:r w:rsidR="000C55A3">
        <w:t>B</w:t>
      </w:r>
      <w:r>
        <w:t>ALASTO</w:t>
      </w:r>
      <w:bookmarkEnd w:id="103"/>
      <w:bookmarkEnd w:id="104"/>
    </w:p>
    <w:p w:rsidR="00EF454F" w:rsidRPr="00F2129F" w:rsidRDefault="00EF454F" w:rsidP="00EF454F"/>
    <w:p w:rsidR="00EF454F" w:rsidRDefault="00EF454F" w:rsidP="00EF454F">
      <w:r w:rsidRPr="009C641F">
        <w:rPr>
          <w:rFonts w:cs="Segoe UI"/>
        </w:rPr>
        <w:t>Para la condición de pil</w:t>
      </w:r>
      <w:r>
        <w:rPr>
          <w:rFonts w:cs="Segoe UI"/>
        </w:rPr>
        <w:t>otes</w:t>
      </w:r>
      <w:r w:rsidRPr="009C641F">
        <w:rPr>
          <w:rFonts w:cs="Segoe UI"/>
        </w:rPr>
        <w:t xml:space="preserve"> estructura, se analizan dos módulos de reacción</w:t>
      </w:r>
      <w:r>
        <w:rPr>
          <w:rFonts w:cs="Segoe UI"/>
        </w:rPr>
        <w:t>, el horizontal y el vertical</w:t>
      </w:r>
      <w:r>
        <w:t>:</w:t>
      </w:r>
    </w:p>
    <w:p w:rsidR="00EF454F" w:rsidRPr="009C641F" w:rsidRDefault="00EF454F" w:rsidP="00EF454F">
      <w:pPr>
        <w:rPr>
          <w:rFonts w:cs="Segoe UI"/>
        </w:rPr>
      </w:pPr>
    </w:p>
    <w:p w:rsidR="00EF454F" w:rsidRDefault="00EF454F" w:rsidP="00EF454F">
      <w:r w:rsidRPr="00ED40AB">
        <w:rPr>
          <w:rFonts w:cs="Segoe UI"/>
          <w:u w:val="single"/>
        </w:rPr>
        <w:t>Módulo de reacción horizontal:</w:t>
      </w:r>
      <w:r w:rsidRPr="009C641F">
        <w:rPr>
          <w:rFonts w:cs="Segoe UI"/>
        </w:rPr>
        <w:t xml:space="preserve"> </w:t>
      </w:r>
      <w:r w:rsidRPr="00D97474">
        <w:t xml:space="preserve">Dado que el suelo en la zona donde se alojan los pilotes es fundamentalmente </w:t>
      </w:r>
      <w:r>
        <w:t>predominantemente cohesivo</w:t>
      </w:r>
      <w:r w:rsidRPr="00D97474">
        <w:t xml:space="preserve">, se utilizó la expresión sugerida por </w:t>
      </w:r>
      <w:proofErr w:type="spellStart"/>
      <w:r w:rsidRPr="00D97474">
        <w:t>Poulos</w:t>
      </w:r>
      <w:proofErr w:type="spellEnd"/>
      <w:r w:rsidRPr="00D97474">
        <w:t xml:space="preserve"> y Davis (1980) y </w:t>
      </w:r>
      <w:proofErr w:type="spellStart"/>
      <w:r w:rsidRPr="00D97474">
        <w:t>Prakash</w:t>
      </w:r>
      <w:proofErr w:type="spellEnd"/>
      <w:r w:rsidRPr="00D97474">
        <w:t xml:space="preserve"> y Sharma (1990): </w:t>
      </w:r>
    </w:p>
    <w:p w:rsidR="00EF454F" w:rsidRPr="00D97474" w:rsidRDefault="00EF454F" w:rsidP="00EF454F"/>
    <w:p w:rsidR="00EF454F" w:rsidRPr="00D97474" w:rsidRDefault="00EF454F" w:rsidP="00EF454F">
      <w:pPr>
        <w:jc w:val="center"/>
      </w:pPr>
      <w:proofErr w:type="spellStart"/>
      <w:r w:rsidRPr="00D97474">
        <w:t>Kh</w:t>
      </w:r>
      <w:proofErr w:type="spellEnd"/>
      <w:r w:rsidRPr="00D97474">
        <w:t xml:space="preserve"> = 67* Cu / B</w:t>
      </w:r>
    </w:p>
    <w:p w:rsidR="00EF454F" w:rsidRPr="00D97474" w:rsidRDefault="00EF454F" w:rsidP="00EF454F">
      <w:r w:rsidRPr="00D97474">
        <w:t xml:space="preserve">Siendo </w:t>
      </w:r>
    </w:p>
    <w:p w:rsidR="00EF454F" w:rsidRPr="00D97474" w:rsidRDefault="00EF454F" w:rsidP="00EF454F">
      <w:proofErr w:type="spellStart"/>
      <w:r w:rsidRPr="00D97474">
        <w:t>Kh</w:t>
      </w:r>
      <w:proofErr w:type="spellEnd"/>
      <w:r w:rsidRPr="00D97474">
        <w:t xml:space="preserve">: módulo de reacción horizontal en ton/m2/m </w:t>
      </w:r>
    </w:p>
    <w:p w:rsidR="00EF454F" w:rsidRPr="00D97474" w:rsidRDefault="00EF454F" w:rsidP="00EF454F">
      <w:r w:rsidRPr="00D97474">
        <w:t xml:space="preserve">Cu: Resistencia al corte no drenado en ton/m2 </w:t>
      </w:r>
    </w:p>
    <w:p w:rsidR="00EF454F" w:rsidRDefault="00EF454F" w:rsidP="00EF454F">
      <w:r>
        <w:t>B: Diámetro del pilote en m</w:t>
      </w:r>
    </w:p>
    <w:p w:rsidR="00EF454F" w:rsidRDefault="00EF454F" w:rsidP="00EF454F"/>
    <w:p w:rsidR="00EF454F" w:rsidRDefault="00EF454F" w:rsidP="00EF454F"/>
    <w:p w:rsidR="00913CAD" w:rsidRDefault="00913CAD" w:rsidP="00EF454F"/>
    <w:p w:rsidR="00913CAD" w:rsidRDefault="00913CAD" w:rsidP="00EF454F"/>
    <w:p w:rsidR="00EF454F" w:rsidRDefault="00615399" w:rsidP="00EF454F">
      <w:pPr>
        <w:pStyle w:val="Descripcin"/>
        <w:keepNext/>
      </w:pPr>
      <w:bookmarkStart w:id="105" w:name="_Toc1827172"/>
      <w:bookmarkStart w:id="106" w:name="_Toc3575883"/>
      <w:r>
        <w:lastRenderedPageBreak/>
        <w:t xml:space="preserve">Cuadro </w:t>
      </w:r>
      <w:fldSimple w:instr=" SEQ Cuadro \* ARABIC ">
        <w:r w:rsidR="00313C4F">
          <w:rPr>
            <w:noProof/>
          </w:rPr>
          <w:t>7</w:t>
        </w:r>
      </w:fldSimple>
      <w:r>
        <w:t xml:space="preserve"> </w:t>
      </w:r>
      <w:r w:rsidR="00EF454F" w:rsidRPr="00775493">
        <w:t>Módulos de reacción horizontal</w:t>
      </w:r>
      <w:bookmarkEnd w:id="105"/>
      <w:bookmarkEnd w:id="106"/>
    </w:p>
    <w:tbl>
      <w:tblPr>
        <w:tblW w:w="4240" w:type="dxa"/>
        <w:jc w:val="center"/>
        <w:tblCellMar>
          <w:left w:w="70" w:type="dxa"/>
          <w:right w:w="70" w:type="dxa"/>
        </w:tblCellMar>
        <w:tblLook w:val="04A0" w:firstRow="1" w:lastRow="0" w:firstColumn="1" w:lastColumn="0" w:noHBand="0" w:noVBand="1"/>
      </w:tblPr>
      <w:tblGrid>
        <w:gridCol w:w="1200"/>
        <w:gridCol w:w="1040"/>
        <w:gridCol w:w="1000"/>
        <w:gridCol w:w="1000"/>
      </w:tblGrid>
      <w:tr w:rsidR="00EF454F" w:rsidRPr="00F2129F" w:rsidTr="004F6EBD">
        <w:trPr>
          <w:trHeight w:val="690"/>
          <w:jc w:val="center"/>
        </w:trPr>
        <w:tc>
          <w:tcPr>
            <w:tcW w:w="120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Estrato</w:t>
            </w:r>
          </w:p>
        </w:tc>
        <w:tc>
          <w:tcPr>
            <w:tcW w:w="3040" w:type="dxa"/>
            <w:gridSpan w:val="3"/>
            <w:tcBorders>
              <w:top w:val="single" w:sz="4" w:space="0" w:color="auto"/>
              <w:left w:val="single" w:sz="4" w:space="0" w:color="auto"/>
              <w:bottom w:val="nil"/>
              <w:right w:val="single" w:sz="4" w:space="0" w:color="auto"/>
            </w:tcBorders>
            <w:shd w:val="clear" w:color="000000" w:fill="FFFFFF"/>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Modulo Balasto Horizontal (kN/m3)</w:t>
            </w:r>
          </w:p>
        </w:tc>
      </w:tr>
      <w:tr w:rsidR="00EF454F" w:rsidRPr="00F2129F" w:rsidTr="004F6EBD">
        <w:trPr>
          <w:trHeight w:val="491"/>
          <w:jc w:val="center"/>
        </w:trPr>
        <w:tc>
          <w:tcPr>
            <w:tcW w:w="1200" w:type="dxa"/>
            <w:vMerge/>
            <w:tcBorders>
              <w:top w:val="single" w:sz="4" w:space="0" w:color="auto"/>
              <w:left w:val="single" w:sz="4" w:space="0" w:color="auto"/>
              <w:bottom w:val="single" w:sz="4" w:space="0" w:color="auto"/>
              <w:right w:val="single" w:sz="4" w:space="0" w:color="auto"/>
            </w:tcBorders>
            <w:vAlign w:val="center"/>
            <w:hideMark/>
          </w:tcPr>
          <w:p w:rsidR="00EF454F" w:rsidRPr="00F2129F" w:rsidRDefault="00EF454F" w:rsidP="004F6EBD">
            <w:pPr>
              <w:jc w:val="left"/>
              <w:rPr>
                <w:rFonts w:ascii="Calibri" w:eastAsia="Times New Roman" w:hAnsi="Calibri" w:cs="Times New Roman"/>
                <w:color w:val="000000"/>
                <w:lang w:eastAsia="es-CO"/>
              </w:rPr>
            </w:pPr>
          </w:p>
        </w:tc>
        <w:tc>
          <w:tcPr>
            <w:tcW w:w="1040" w:type="dxa"/>
            <w:vMerge w:val="restart"/>
            <w:tcBorders>
              <w:top w:val="single" w:sz="4" w:space="0" w:color="auto"/>
              <w:left w:val="single" w:sz="4" w:space="0" w:color="auto"/>
              <w:bottom w:val="nil"/>
              <w:right w:val="single" w:sz="4" w:space="0" w:color="auto"/>
            </w:tcBorders>
            <w:shd w:val="clear" w:color="000000" w:fill="FFFFFF"/>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Diámetro (m)</w:t>
            </w:r>
          </w:p>
        </w:tc>
        <w:tc>
          <w:tcPr>
            <w:tcW w:w="1000" w:type="dxa"/>
            <w:vMerge w:val="restart"/>
            <w:tcBorders>
              <w:top w:val="single" w:sz="4" w:space="0" w:color="auto"/>
              <w:left w:val="single" w:sz="4" w:space="0" w:color="auto"/>
              <w:bottom w:val="nil"/>
              <w:right w:val="single" w:sz="4" w:space="0" w:color="auto"/>
            </w:tcBorders>
            <w:shd w:val="clear" w:color="000000" w:fill="FFFFFF"/>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Diámetro (m)</w:t>
            </w:r>
          </w:p>
        </w:tc>
        <w:tc>
          <w:tcPr>
            <w:tcW w:w="1000" w:type="dxa"/>
            <w:vMerge w:val="restart"/>
            <w:tcBorders>
              <w:top w:val="single" w:sz="4" w:space="0" w:color="auto"/>
              <w:left w:val="single" w:sz="4" w:space="0" w:color="auto"/>
              <w:bottom w:val="nil"/>
              <w:right w:val="single" w:sz="4" w:space="0" w:color="auto"/>
            </w:tcBorders>
            <w:shd w:val="clear" w:color="000000" w:fill="FFFFFF"/>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Diámetro (m)</w:t>
            </w:r>
          </w:p>
        </w:tc>
      </w:tr>
      <w:tr w:rsidR="00EF454F" w:rsidRPr="00F2129F" w:rsidTr="004F6EBD">
        <w:trPr>
          <w:trHeight w:val="491"/>
          <w:jc w:val="center"/>
        </w:trPr>
        <w:tc>
          <w:tcPr>
            <w:tcW w:w="1200" w:type="dxa"/>
            <w:vMerge/>
            <w:tcBorders>
              <w:top w:val="single" w:sz="4" w:space="0" w:color="auto"/>
              <w:left w:val="single" w:sz="4" w:space="0" w:color="auto"/>
              <w:bottom w:val="single" w:sz="4" w:space="0" w:color="auto"/>
              <w:right w:val="single" w:sz="4" w:space="0" w:color="auto"/>
            </w:tcBorders>
            <w:vAlign w:val="center"/>
            <w:hideMark/>
          </w:tcPr>
          <w:p w:rsidR="00EF454F" w:rsidRPr="00F2129F" w:rsidRDefault="00EF454F" w:rsidP="004F6EBD">
            <w:pPr>
              <w:jc w:val="left"/>
              <w:rPr>
                <w:rFonts w:ascii="Calibri" w:eastAsia="Times New Roman" w:hAnsi="Calibri" w:cs="Times New Roman"/>
                <w:color w:val="000000"/>
                <w:lang w:eastAsia="es-CO"/>
              </w:rPr>
            </w:pPr>
          </w:p>
        </w:tc>
        <w:tc>
          <w:tcPr>
            <w:tcW w:w="1040" w:type="dxa"/>
            <w:vMerge/>
            <w:tcBorders>
              <w:top w:val="single" w:sz="4" w:space="0" w:color="auto"/>
              <w:left w:val="single" w:sz="4" w:space="0" w:color="auto"/>
              <w:bottom w:val="nil"/>
              <w:right w:val="single" w:sz="4" w:space="0" w:color="auto"/>
            </w:tcBorders>
            <w:vAlign w:val="center"/>
            <w:hideMark/>
          </w:tcPr>
          <w:p w:rsidR="00EF454F" w:rsidRPr="00F2129F" w:rsidRDefault="00EF454F" w:rsidP="004F6EBD">
            <w:pPr>
              <w:jc w:val="left"/>
              <w:rPr>
                <w:rFonts w:ascii="Calibri" w:eastAsia="Times New Roman" w:hAnsi="Calibri" w:cs="Times New Roman"/>
                <w:color w:val="000000"/>
                <w:lang w:eastAsia="es-CO"/>
              </w:rPr>
            </w:pPr>
          </w:p>
        </w:tc>
        <w:tc>
          <w:tcPr>
            <w:tcW w:w="1000" w:type="dxa"/>
            <w:vMerge/>
            <w:tcBorders>
              <w:top w:val="single" w:sz="4" w:space="0" w:color="auto"/>
              <w:left w:val="single" w:sz="4" w:space="0" w:color="auto"/>
              <w:bottom w:val="nil"/>
              <w:right w:val="single" w:sz="4" w:space="0" w:color="auto"/>
            </w:tcBorders>
            <w:vAlign w:val="center"/>
            <w:hideMark/>
          </w:tcPr>
          <w:p w:rsidR="00EF454F" w:rsidRPr="00F2129F" w:rsidRDefault="00EF454F" w:rsidP="004F6EBD">
            <w:pPr>
              <w:jc w:val="left"/>
              <w:rPr>
                <w:rFonts w:ascii="Calibri" w:eastAsia="Times New Roman" w:hAnsi="Calibri" w:cs="Times New Roman"/>
                <w:color w:val="000000"/>
                <w:lang w:eastAsia="es-CO"/>
              </w:rPr>
            </w:pPr>
          </w:p>
        </w:tc>
        <w:tc>
          <w:tcPr>
            <w:tcW w:w="1000" w:type="dxa"/>
            <w:vMerge/>
            <w:tcBorders>
              <w:top w:val="single" w:sz="4" w:space="0" w:color="auto"/>
              <w:left w:val="single" w:sz="4" w:space="0" w:color="auto"/>
              <w:bottom w:val="nil"/>
              <w:right w:val="single" w:sz="4" w:space="0" w:color="auto"/>
            </w:tcBorders>
            <w:vAlign w:val="center"/>
            <w:hideMark/>
          </w:tcPr>
          <w:p w:rsidR="00EF454F" w:rsidRPr="00F2129F" w:rsidRDefault="00EF454F" w:rsidP="004F6EBD">
            <w:pPr>
              <w:jc w:val="left"/>
              <w:rPr>
                <w:rFonts w:ascii="Calibri" w:eastAsia="Times New Roman" w:hAnsi="Calibri" w:cs="Times New Roman"/>
                <w:color w:val="000000"/>
                <w:lang w:eastAsia="es-CO"/>
              </w:rPr>
            </w:pPr>
          </w:p>
        </w:tc>
      </w:tr>
      <w:tr w:rsidR="00EF454F" w:rsidRPr="00F2129F" w:rsidTr="004F6EBD">
        <w:trPr>
          <w:trHeight w:val="300"/>
          <w:jc w:val="center"/>
        </w:trPr>
        <w:tc>
          <w:tcPr>
            <w:tcW w:w="1200" w:type="dxa"/>
            <w:vMerge/>
            <w:tcBorders>
              <w:top w:val="single" w:sz="4" w:space="0" w:color="auto"/>
              <w:left w:val="single" w:sz="4" w:space="0" w:color="auto"/>
              <w:bottom w:val="single" w:sz="4" w:space="0" w:color="auto"/>
              <w:right w:val="single" w:sz="4" w:space="0" w:color="auto"/>
            </w:tcBorders>
            <w:vAlign w:val="center"/>
            <w:hideMark/>
          </w:tcPr>
          <w:p w:rsidR="00EF454F" w:rsidRPr="00F2129F" w:rsidRDefault="00EF454F" w:rsidP="004F6EBD">
            <w:pPr>
              <w:jc w:val="left"/>
              <w:rPr>
                <w:rFonts w:ascii="Calibri" w:eastAsia="Times New Roman" w:hAnsi="Calibri" w:cs="Times New Roman"/>
                <w:color w:val="000000"/>
                <w:lang w:eastAsia="es-CO"/>
              </w:rPr>
            </w:pPr>
          </w:p>
        </w:tc>
        <w:tc>
          <w:tcPr>
            <w:tcW w:w="104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0.3</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0.5</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0.9</w:t>
            </w:r>
          </w:p>
        </w:tc>
      </w:tr>
      <w:tr w:rsidR="00EF454F" w:rsidRPr="00F2129F" w:rsidTr="004F6EBD">
        <w:trPr>
          <w:trHeight w:val="300"/>
          <w:jc w:val="center"/>
        </w:trPr>
        <w:tc>
          <w:tcPr>
            <w:tcW w:w="120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1</w:t>
            </w:r>
          </w:p>
        </w:tc>
        <w:tc>
          <w:tcPr>
            <w:tcW w:w="104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4020</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2412</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1340</w:t>
            </w:r>
          </w:p>
        </w:tc>
      </w:tr>
      <w:tr w:rsidR="00EF454F" w:rsidRPr="00F2129F" w:rsidTr="004F6EBD">
        <w:trPr>
          <w:trHeight w:val="300"/>
          <w:jc w:val="center"/>
        </w:trPr>
        <w:tc>
          <w:tcPr>
            <w:tcW w:w="120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2</w:t>
            </w:r>
          </w:p>
        </w:tc>
        <w:tc>
          <w:tcPr>
            <w:tcW w:w="104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1630</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978</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543</w:t>
            </w:r>
          </w:p>
        </w:tc>
      </w:tr>
      <w:tr w:rsidR="00EF454F" w:rsidRPr="00F2129F" w:rsidTr="004F6EBD">
        <w:trPr>
          <w:trHeight w:val="300"/>
          <w:jc w:val="center"/>
        </w:trPr>
        <w:tc>
          <w:tcPr>
            <w:tcW w:w="120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3</w:t>
            </w:r>
          </w:p>
        </w:tc>
        <w:tc>
          <w:tcPr>
            <w:tcW w:w="104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2077</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1246</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692</w:t>
            </w:r>
          </w:p>
        </w:tc>
      </w:tr>
      <w:tr w:rsidR="00EF454F" w:rsidRPr="00F2129F" w:rsidTr="004F6EBD">
        <w:trPr>
          <w:trHeight w:val="300"/>
          <w:jc w:val="center"/>
        </w:trPr>
        <w:tc>
          <w:tcPr>
            <w:tcW w:w="120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4</w:t>
            </w:r>
          </w:p>
        </w:tc>
        <w:tc>
          <w:tcPr>
            <w:tcW w:w="104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8598</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5159</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2866</w:t>
            </w:r>
          </w:p>
        </w:tc>
      </w:tr>
      <w:tr w:rsidR="00EF454F" w:rsidRPr="00F2129F" w:rsidTr="004F6EBD">
        <w:trPr>
          <w:trHeight w:val="300"/>
          <w:jc w:val="center"/>
        </w:trPr>
        <w:tc>
          <w:tcPr>
            <w:tcW w:w="120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5</w:t>
            </w:r>
          </w:p>
        </w:tc>
        <w:tc>
          <w:tcPr>
            <w:tcW w:w="104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4397</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2638</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1466</w:t>
            </w:r>
          </w:p>
        </w:tc>
      </w:tr>
      <w:tr w:rsidR="00EF454F" w:rsidRPr="00F2129F" w:rsidTr="004F6EBD">
        <w:trPr>
          <w:trHeight w:val="300"/>
          <w:jc w:val="center"/>
        </w:trPr>
        <w:tc>
          <w:tcPr>
            <w:tcW w:w="120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6</w:t>
            </w:r>
          </w:p>
        </w:tc>
        <w:tc>
          <w:tcPr>
            <w:tcW w:w="104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3975</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2385</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1325</w:t>
            </w:r>
          </w:p>
        </w:tc>
      </w:tr>
      <w:tr w:rsidR="00EF454F" w:rsidRPr="00F2129F" w:rsidTr="004F6EBD">
        <w:trPr>
          <w:trHeight w:val="300"/>
          <w:jc w:val="center"/>
        </w:trPr>
        <w:tc>
          <w:tcPr>
            <w:tcW w:w="120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7</w:t>
            </w:r>
          </w:p>
        </w:tc>
        <w:tc>
          <w:tcPr>
            <w:tcW w:w="104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5985</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3591</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1995</w:t>
            </w:r>
          </w:p>
        </w:tc>
      </w:tr>
      <w:tr w:rsidR="00EF454F" w:rsidRPr="00F2129F" w:rsidTr="004F6EBD">
        <w:trPr>
          <w:trHeight w:val="300"/>
          <w:jc w:val="center"/>
        </w:trPr>
        <w:tc>
          <w:tcPr>
            <w:tcW w:w="120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8</w:t>
            </w:r>
          </w:p>
        </w:tc>
        <w:tc>
          <w:tcPr>
            <w:tcW w:w="1040" w:type="dxa"/>
            <w:tcBorders>
              <w:top w:val="nil"/>
              <w:left w:val="single" w:sz="4" w:space="0" w:color="auto"/>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3127</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1876</w:t>
            </w:r>
          </w:p>
        </w:tc>
        <w:tc>
          <w:tcPr>
            <w:tcW w:w="1000" w:type="dxa"/>
            <w:tcBorders>
              <w:top w:val="nil"/>
              <w:left w:val="nil"/>
              <w:bottom w:val="single" w:sz="4" w:space="0" w:color="auto"/>
              <w:right w:val="single" w:sz="4" w:space="0" w:color="auto"/>
            </w:tcBorders>
            <w:shd w:val="clear" w:color="000000" w:fill="FFFFFF"/>
            <w:noWrap/>
            <w:vAlign w:val="center"/>
            <w:hideMark/>
          </w:tcPr>
          <w:p w:rsidR="00EF454F" w:rsidRPr="00F2129F" w:rsidRDefault="00EF454F" w:rsidP="004F6EBD">
            <w:pPr>
              <w:jc w:val="center"/>
              <w:rPr>
                <w:rFonts w:ascii="Calibri" w:eastAsia="Times New Roman" w:hAnsi="Calibri" w:cs="Times New Roman"/>
                <w:color w:val="000000"/>
                <w:lang w:eastAsia="es-CO"/>
              </w:rPr>
            </w:pPr>
            <w:r w:rsidRPr="00F2129F">
              <w:rPr>
                <w:rFonts w:ascii="Calibri" w:eastAsia="Times New Roman" w:hAnsi="Calibri" w:cs="Times New Roman"/>
                <w:color w:val="000000"/>
                <w:lang w:eastAsia="es-CO"/>
              </w:rPr>
              <w:t>1042</w:t>
            </w:r>
          </w:p>
        </w:tc>
      </w:tr>
    </w:tbl>
    <w:p w:rsidR="00EF454F" w:rsidRDefault="00EF454F" w:rsidP="00EF454F"/>
    <w:p w:rsidR="00EF454F" w:rsidRDefault="00EF454F" w:rsidP="00EF454F"/>
    <w:p w:rsidR="00EF454F" w:rsidRDefault="00EF454F" w:rsidP="00EF454F">
      <w:r>
        <w:t>A continuación, se presentan los módulos de reacción vertical o de balasto de los pilotes. Calculados como el esfuerzo aplicado respecto a la deformación teniendo en cuenta el análisis de asentamientos y capacidad portante.</w:t>
      </w:r>
    </w:p>
    <w:p w:rsidR="00EF454F" w:rsidRDefault="00EF454F" w:rsidP="00EF454F"/>
    <w:p w:rsidR="00EF454F" w:rsidRPr="0000362A" w:rsidRDefault="00EF454F" w:rsidP="00EF454F">
      <w:pPr>
        <w:pStyle w:val="Descripcin"/>
        <w:keepNext/>
        <w:spacing w:after="0" w:afterAutospacing="0"/>
      </w:pPr>
      <w:bookmarkStart w:id="107" w:name="_Toc3561875"/>
      <w:bookmarkStart w:id="108" w:name="_Toc3572770"/>
      <w:bookmarkStart w:id="109" w:name="_Toc3575884"/>
      <w:r w:rsidRPr="0000362A">
        <w:t xml:space="preserve">Cuadro </w:t>
      </w:r>
      <w:r w:rsidRPr="0000362A">
        <w:rPr>
          <w:noProof/>
        </w:rPr>
        <w:fldChar w:fldCharType="begin"/>
      </w:r>
      <w:r w:rsidRPr="0000362A">
        <w:rPr>
          <w:noProof/>
        </w:rPr>
        <w:instrText xml:space="preserve"> SEQ Cuadro \* ARABIC </w:instrText>
      </w:r>
      <w:r w:rsidRPr="0000362A">
        <w:rPr>
          <w:noProof/>
        </w:rPr>
        <w:fldChar w:fldCharType="separate"/>
      </w:r>
      <w:r w:rsidR="00313C4F">
        <w:rPr>
          <w:noProof/>
        </w:rPr>
        <w:t>8</w:t>
      </w:r>
      <w:r w:rsidRPr="0000362A">
        <w:rPr>
          <w:noProof/>
        </w:rPr>
        <w:fldChar w:fldCharType="end"/>
      </w:r>
      <w:r w:rsidRPr="0000362A">
        <w:t xml:space="preserve"> </w:t>
      </w:r>
      <w:r>
        <w:t>Módulos de balasto vertical de pilotes.</w:t>
      </w:r>
      <w:bookmarkEnd w:id="107"/>
      <w:bookmarkEnd w:id="108"/>
      <w:bookmarkEnd w:id="109"/>
    </w:p>
    <w:p w:rsidR="00EF454F" w:rsidRDefault="00EF454F" w:rsidP="00EF454F"/>
    <w:tbl>
      <w:tblPr>
        <w:tblW w:w="3600" w:type="dxa"/>
        <w:jc w:val="center"/>
        <w:tblCellMar>
          <w:left w:w="70" w:type="dxa"/>
          <w:right w:w="70" w:type="dxa"/>
        </w:tblCellMar>
        <w:tblLook w:val="04A0" w:firstRow="1" w:lastRow="0" w:firstColumn="1" w:lastColumn="0" w:noHBand="0" w:noVBand="1"/>
      </w:tblPr>
      <w:tblGrid>
        <w:gridCol w:w="1200"/>
        <w:gridCol w:w="1200"/>
        <w:gridCol w:w="1200"/>
      </w:tblGrid>
      <w:tr w:rsidR="00EF454F" w:rsidRPr="00BC2B54" w:rsidTr="004F6EBD">
        <w:trPr>
          <w:trHeight w:val="900"/>
          <w:jc w:val="center"/>
        </w:trPr>
        <w:tc>
          <w:tcPr>
            <w:tcW w:w="1200" w:type="dxa"/>
            <w:tcBorders>
              <w:top w:val="single" w:sz="4" w:space="0" w:color="auto"/>
              <w:left w:val="single" w:sz="4" w:space="0" w:color="auto"/>
              <w:bottom w:val="nil"/>
              <w:right w:val="single" w:sz="4" w:space="0" w:color="auto"/>
            </w:tcBorders>
            <w:shd w:val="clear" w:color="auto" w:fill="auto"/>
            <w:vAlign w:val="center"/>
            <w:hideMark/>
          </w:tcPr>
          <w:p w:rsidR="00EF454F" w:rsidRPr="00BC2B54" w:rsidRDefault="00EF454F" w:rsidP="004F6EBD">
            <w:pPr>
              <w:jc w:val="center"/>
              <w:rPr>
                <w:rFonts w:ascii="Calibri" w:eastAsia="Times New Roman" w:hAnsi="Calibri" w:cs="Times New Roman"/>
                <w:b/>
                <w:bCs/>
                <w:color w:val="000000"/>
                <w:lang w:eastAsia="es-CO"/>
              </w:rPr>
            </w:pPr>
            <w:r w:rsidRPr="00BC2B54">
              <w:rPr>
                <w:rFonts w:ascii="Calibri" w:eastAsia="Times New Roman" w:hAnsi="Calibri" w:cs="Times New Roman"/>
                <w:b/>
                <w:bCs/>
                <w:color w:val="000000"/>
                <w:lang w:eastAsia="es-CO"/>
              </w:rPr>
              <w:t>Diámetro (m)</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EF454F" w:rsidRPr="00BC2B54" w:rsidRDefault="00EF454F" w:rsidP="004F6EBD">
            <w:pPr>
              <w:jc w:val="center"/>
              <w:rPr>
                <w:rFonts w:ascii="Calibri" w:eastAsia="Times New Roman" w:hAnsi="Calibri" w:cs="Times New Roman"/>
                <w:b/>
                <w:bCs/>
                <w:color w:val="000000"/>
                <w:lang w:eastAsia="es-CO"/>
              </w:rPr>
            </w:pPr>
            <w:r w:rsidRPr="00BC2B54">
              <w:rPr>
                <w:rFonts w:ascii="Calibri" w:eastAsia="Times New Roman" w:hAnsi="Calibri" w:cs="Times New Roman"/>
                <w:b/>
                <w:bCs/>
                <w:color w:val="000000"/>
                <w:lang w:eastAsia="es-CO"/>
              </w:rPr>
              <w:t>Longitud Efectiva (m)</w:t>
            </w:r>
          </w:p>
        </w:tc>
        <w:tc>
          <w:tcPr>
            <w:tcW w:w="1200" w:type="dxa"/>
            <w:tcBorders>
              <w:top w:val="single" w:sz="4" w:space="0" w:color="auto"/>
              <w:left w:val="nil"/>
              <w:bottom w:val="nil"/>
              <w:right w:val="single" w:sz="4" w:space="0" w:color="auto"/>
            </w:tcBorders>
            <w:shd w:val="clear" w:color="auto" w:fill="auto"/>
            <w:vAlign w:val="center"/>
            <w:hideMark/>
          </w:tcPr>
          <w:p w:rsidR="00EF454F" w:rsidRPr="00BC2B54" w:rsidRDefault="00EF454F" w:rsidP="004F6EBD">
            <w:pPr>
              <w:jc w:val="center"/>
              <w:rPr>
                <w:rFonts w:ascii="Calibri" w:eastAsia="Times New Roman" w:hAnsi="Calibri" w:cs="Times New Roman"/>
                <w:b/>
                <w:bCs/>
                <w:color w:val="000000"/>
                <w:lang w:eastAsia="es-CO"/>
              </w:rPr>
            </w:pPr>
            <w:r w:rsidRPr="00BC2B54">
              <w:rPr>
                <w:rFonts w:ascii="Calibri" w:eastAsia="Times New Roman" w:hAnsi="Calibri" w:cs="Times New Roman"/>
                <w:b/>
                <w:bCs/>
                <w:color w:val="000000"/>
                <w:lang w:eastAsia="es-CO"/>
              </w:rPr>
              <w:t>Módulo Balasto Vertical</w:t>
            </w:r>
          </w:p>
        </w:tc>
      </w:tr>
      <w:tr w:rsidR="00EF454F" w:rsidRPr="00BC2B54" w:rsidTr="004F6EBD">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b/>
                <w:bCs/>
                <w:color w:val="000000"/>
                <w:lang w:eastAsia="es-CO"/>
              </w:rPr>
            </w:pPr>
            <w:r w:rsidRPr="00BC2B54">
              <w:rPr>
                <w:rFonts w:ascii="Calibri" w:eastAsia="Times New Roman" w:hAnsi="Calibri" w:cs="Times New Roman"/>
                <w:b/>
                <w:bCs/>
                <w:color w:val="000000"/>
                <w:lang w:eastAsia="es-CO"/>
              </w:rPr>
              <w:t>(m)</w:t>
            </w: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b/>
                <w:bCs/>
                <w:color w:val="000000"/>
                <w:lang w:eastAsia="es-CO"/>
              </w:rPr>
            </w:pPr>
            <w:r w:rsidRPr="00BC2B54">
              <w:rPr>
                <w:rFonts w:ascii="Calibri" w:eastAsia="Times New Roman" w:hAnsi="Calibri" w:cs="Times New Roman"/>
                <w:b/>
                <w:bCs/>
                <w:color w:val="000000"/>
                <w:lang w:eastAsia="es-CO"/>
              </w:rPr>
              <w:t>(m)</w:t>
            </w: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b/>
                <w:bCs/>
                <w:color w:val="000000"/>
                <w:lang w:eastAsia="es-CO"/>
              </w:rPr>
            </w:pPr>
            <w:r w:rsidRPr="00BC2B54">
              <w:rPr>
                <w:rFonts w:ascii="Calibri" w:eastAsia="Times New Roman" w:hAnsi="Calibri" w:cs="Times New Roman"/>
                <w:b/>
                <w:bCs/>
                <w:color w:val="000000"/>
                <w:lang w:eastAsia="es-CO"/>
              </w:rPr>
              <w:t>(MN/m3)</w:t>
            </w:r>
          </w:p>
        </w:tc>
      </w:tr>
      <w:tr w:rsidR="00EF454F" w:rsidRPr="00BC2B54" w:rsidTr="004F6EBD">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0.3</w:t>
            </w: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25</w:t>
            </w:r>
          </w:p>
        </w:tc>
        <w:tc>
          <w:tcPr>
            <w:tcW w:w="1200" w:type="dxa"/>
            <w:tcBorders>
              <w:top w:val="nil"/>
              <w:left w:val="nil"/>
              <w:bottom w:val="single" w:sz="4" w:space="0" w:color="auto"/>
              <w:right w:val="single" w:sz="4" w:space="0" w:color="auto"/>
            </w:tcBorders>
            <w:shd w:val="clear" w:color="auto" w:fill="auto"/>
            <w:noWrap/>
            <w:vAlign w:val="bottom"/>
            <w:hideMark/>
          </w:tcPr>
          <w:p w:rsidR="00EF454F" w:rsidRPr="00BC2B54" w:rsidRDefault="00EF454F" w:rsidP="004F6EBD">
            <w:pPr>
              <w:jc w:val="right"/>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10664</w:t>
            </w:r>
          </w:p>
        </w:tc>
      </w:tr>
      <w:tr w:rsidR="00EF454F" w:rsidRPr="00BC2B54" w:rsidTr="004F6EBD">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rsidR="00EF454F" w:rsidRPr="00BC2B54" w:rsidRDefault="00EF454F" w:rsidP="004F6EBD">
            <w:pPr>
              <w:jc w:val="left"/>
              <w:rPr>
                <w:rFonts w:ascii="Calibri" w:eastAsia="Times New Roman" w:hAnsi="Calibri" w:cs="Times New Roman"/>
                <w:color w:val="000000"/>
                <w:lang w:eastAsia="es-CO"/>
              </w:rPr>
            </w:pP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30</w:t>
            </w:r>
          </w:p>
        </w:tc>
        <w:tc>
          <w:tcPr>
            <w:tcW w:w="1200" w:type="dxa"/>
            <w:tcBorders>
              <w:top w:val="nil"/>
              <w:left w:val="nil"/>
              <w:bottom w:val="single" w:sz="4" w:space="0" w:color="auto"/>
              <w:right w:val="single" w:sz="4" w:space="0" w:color="auto"/>
            </w:tcBorders>
            <w:shd w:val="clear" w:color="auto" w:fill="auto"/>
            <w:noWrap/>
            <w:vAlign w:val="bottom"/>
            <w:hideMark/>
          </w:tcPr>
          <w:p w:rsidR="00EF454F" w:rsidRPr="00BC2B54" w:rsidRDefault="00EF454F" w:rsidP="004F6EBD">
            <w:pPr>
              <w:jc w:val="right"/>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11069</w:t>
            </w:r>
          </w:p>
        </w:tc>
      </w:tr>
      <w:tr w:rsidR="00EF454F" w:rsidRPr="00BC2B54" w:rsidTr="004F6EBD">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rsidR="00EF454F" w:rsidRPr="00BC2B54" w:rsidRDefault="00EF454F" w:rsidP="004F6EBD">
            <w:pPr>
              <w:jc w:val="left"/>
              <w:rPr>
                <w:rFonts w:ascii="Calibri" w:eastAsia="Times New Roman" w:hAnsi="Calibri" w:cs="Times New Roman"/>
                <w:color w:val="000000"/>
                <w:lang w:eastAsia="es-CO"/>
              </w:rPr>
            </w:pP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35</w:t>
            </w:r>
          </w:p>
        </w:tc>
        <w:tc>
          <w:tcPr>
            <w:tcW w:w="1200" w:type="dxa"/>
            <w:tcBorders>
              <w:top w:val="nil"/>
              <w:left w:val="nil"/>
              <w:bottom w:val="single" w:sz="4" w:space="0" w:color="auto"/>
              <w:right w:val="single" w:sz="4" w:space="0" w:color="auto"/>
            </w:tcBorders>
            <w:shd w:val="clear" w:color="auto" w:fill="auto"/>
            <w:noWrap/>
            <w:vAlign w:val="bottom"/>
            <w:hideMark/>
          </w:tcPr>
          <w:p w:rsidR="00EF454F" w:rsidRPr="00BC2B54" w:rsidRDefault="00EF454F" w:rsidP="004F6EBD">
            <w:pPr>
              <w:jc w:val="right"/>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32884</w:t>
            </w:r>
          </w:p>
        </w:tc>
      </w:tr>
      <w:tr w:rsidR="00EF454F" w:rsidRPr="00BC2B54" w:rsidTr="004F6EBD">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0.5</w:t>
            </w: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25</w:t>
            </w:r>
          </w:p>
        </w:tc>
        <w:tc>
          <w:tcPr>
            <w:tcW w:w="1200" w:type="dxa"/>
            <w:tcBorders>
              <w:top w:val="nil"/>
              <w:left w:val="nil"/>
              <w:bottom w:val="single" w:sz="4" w:space="0" w:color="auto"/>
              <w:right w:val="single" w:sz="4" w:space="0" w:color="auto"/>
            </w:tcBorders>
            <w:shd w:val="clear" w:color="auto" w:fill="auto"/>
            <w:noWrap/>
            <w:vAlign w:val="bottom"/>
            <w:hideMark/>
          </w:tcPr>
          <w:p w:rsidR="00EF454F" w:rsidRPr="00BC2B54" w:rsidRDefault="00EF454F" w:rsidP="004F6EBD">
            <w:pPr>
              <w:jc w:val="right"/>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15684</w:t>
            </w:r>
          </w:p>
        </w:tc>
      </w:tr>
      <w:tr w:rsidR="00EF454F" w:rsidRPr="00BC2B54" w:rsidTr="004F6EBD">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rsidR="00EF454F" w:rsidRPr="00BC2B54" w:rsidRDefault="00EF454F" w:rsidP="004F6EBD">
            <w:pPr>
              <w:jc w:val="left"/>
              <w:rPr>
                <w:rFonts w:ascii="Calibri" w:eastAsia="Times New Roman" w:hAnsi="Calibri" w:cs="Times New Roman"/>
                <w:color w:val="000000"/>
                <w:lang w:eastAsia="es-CO"/>
              </w:rPr>
            </w:pP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30</w:t>
            </w:r>
          </w:p>
        </w:tc>
        <w:tc>
          <w:tcPr>
            <w:tcW w:w="1200" w:type="dxa"/>
            <w:tcBorders>
              <w:top w:val="nil"/>
              <w:left w:val="nil"/>
              <w:bottom w:val="single" w:sz="4" w:space="0" w:color="auto"/>
              <w:right w:val="single" w:sz="4" w:space="0" w:color="auto"/>
            </w:tcBorders>
            <w:shd w:val="clear" w:color="auto" w:fill="auto"/>
            <w:noWrap/>
            <w:vAlign w:val="bottom"/>
            <w:hideMark/>
          </w:tcPr>
          <w:p w:rsidR="00EF454F" w:rsidRPr="00BC2B54" w:rsidRDefault="00EF454F" w:rsidP="004F6EBD">
            <w:pPr>
              <w:jc w:val="right"/>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18313</w:t>
            </w:r>
          </w:p>
        </w:tc>
      </w:tr>
      <w:tr w:rsidR="00EF454F" w:rsidRPr="00BC2B54" w:rsidTr="004F6EBD">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rsidR="00EF454F" w:rsidRPr="00BC2B54" w:rsidRDefault="00EF454F" w:rsidP="004F6EBD">
            <w:pPr>
              <w:jc w:val="left"/>
              <w:rPr>
                <w:rFonts w:ascii="Calibri" w:eastAsia="Times New Roman" w:hAnsi="Calibri" w:cs="Times New Roman"/>
                <w:color w:val="000000"/>
                <w:lang w:eastAsia="es-CO"/>
              </w:rPr>
            </w:pP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35</w:t>
            </w:r>
          </w:p>
        </w:tc>
        <w:tc>
          <w:tcPr>
            <w:tcW w:w="1200" w:type="dxa"/>
            <w:tcBorders>
              <w:top w:val="nil"/>
              <w:left w:val="nil"/>
              <w:bottom w:val="single" w:sz="4" w:space="0" w:color="auto"/>
              <w:right w:val="single" w:sz="4" w:space="0" w:color="auto"/>
            </w:tcBorders>
            <w:shd w:val="clear" w:color="auto" w:fill="auto"/>
            <w:noWrap/>
            <w:vAlign w:val="bottom"/>
            <w:hideMark/>
          </w:tcPr>
          <w:p w:rsidR="00EF454F" w:rsidRPr="00BC2B54" w:rsidRDefault="00EF454F" w:rsidP="004F6EBD">
            <w:pPr>
              <w:jc w:val="right"/>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35450</w:t>
            </w:r>
          </w:p>
        </w:tc>
      </w:tr>
      <w:tr w:rsidR="00EF454F" w:rsidRPr="00BC2B54" w:rsidTr="004F6EBD">
        <w:trPr>
          <w:trHeight w:val="300"/>
          <w:jc w:val="center"/>
        </w:trPr>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0.9</w:t>
            </w: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25</w:t>
            </w:r>
          </w:p>
        </w:tc>
        <w:tc>
          <w:tcPr>
            <w:tcW w:w="1200" w:type="dxa"/>
            <w:tcBorders>
              <w:top w:val="nil"/>
              <w:left w:val="nil"/>
              <w:bottom w:val="single" w:sz="4" w:space="0" w:color="auto"/>
              <w:right w:val="single" w:sz="4" w:space="0" w:color="auto"/>
            </w:tcBorders>
            <w:shd w:val="clear" w:color="auto" w:fill="auto"/>
            <w:noWrap/>
            <w:vAlign w:val="bottom"/>
            <w:hideMark/>
          </w:tcPr>
          <w:p w:rsidR="00EF454F" w:rsidRPr="00BC2B54" w:rsidRDefault="00EF454F" w:rsidP="004F6EBD">
            <w:pPr>
              <w:jc w:val="right"/>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27199</w:t>
            </w:r>
          </w:p>
        </w:tc>
      </w:tr>
      <w:tr w:rsidR="00EF454F" w:rsidRPr="00BC2B54" w:rsidTr="004F6EBD">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rsidR="00EF454F" w:rsidRPr="00BC2B54" w:rsidRDefault="00EF454F" w:rsidP="004F6EBD">
            <w:pPr>
              <w:jc w:val="left"/>
              <w:rPr>
                <w:rFonts w:ascii="Calibri" w:eastAsia="Times New Roman" w:hAnsi="Calibri" w:cs="Times New Roman"/>
                <w:color w:val="000000"/>
                <w:lang w:eastAsia="es-CO"/>
              </w:rPr>
            </w:pP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30</w:t>
            </w:r>
          </w:p>
        </w:tc>
        <w:tc>
          <w:tcPr>
            <w:tcW w:w="1200" w:type="dxa"/>
            <w:tcBorders>
              <w:top w:val="nil"/>
              <w:left w:val="nil"/>
              <w:bottom w:val="single" w:sz="4" w:space="0" w:color="auto"/>
              <w:right w:val="single" w:sz="4" w:space="0" w:color="auto"/>
            </w:tcBorders>
            <w:shd w:val="clear" w:color="auto" w:fill="auto"/>
            <w:noWrap/>
            <w:vAlign w:val="bottom"/>
            <w:hideMark/>
          </w:tcPr>
          <w:p w:rsidR="00EF454F" w:rsidRPr="00BC2B54" w:rsidRDefault="00EF454F" w:rsidP="004F6EBD">
            <w:pPr>
              <w:jc w:val="right"/>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27284</w:t>
            </w:r>
          </w:p>
        </w:tc>
      </w:tr>
      <w:tr w:rsidR="00EF454F" w:rsidRPr="00BC2B54" w:rsidTr="004F6EBD">
        <w:trPr>
          <w:trHeight w:val="300"/>
          <w:jc w:val="center"/>
        </w:trPr>
        <w:tc>
          <w:tcPr>
            <w:tcW w:w="1200" w:type="dxa"/>
            <w:vMerge/>
            <w:tcBorders>
              <w:top w:val="nil"/>
              <w:left w:val="single" w:sz="4" w:space="0" w:color="auto"/>
              <w:bottom w:val="single" w:sz="4" w:space="0" w:color="auto"/>
              <w:right w:val="single" w:sz="4" w:space="0" w:color="auto"/>
            </w:tcBorders>
            <w:vAlign w:val="center"/>
            <w:hideMark/>
          </w:tcPr>
          <w:p w:rsidR="00EF454F" w:rsidRPr="00BC2B54" w:rsidRDefault="00EF454F" w:rsidP="004F6EBD">
            <w:pPr>
              <w:jc w:val="left"/>
              <w:rPr>
                <w:rFonts w:ascii="Calibri" w:eastAsia="Times New Roman" w:hAnsi="Calibri" w:cs="Times New Roman"/>
                <w:color w:val="000000"/>
                <w:lang w:eastAsia="es-CO"/>
              </w:rPr>
            </w:pPr>
          </w:p>
        </w:tc>
        <w:tc>
          <w:tcPr>
            <w:tcW w:w="1200" w:type="dxa"/>
            <w:tcBorders>
              <w:top w:val="nil"/>
              <w:left w:val="nil"/>
              <w:bottom w:val="single" w:sz="4" w:space="0" w:color="auto"/>
              <w:right w:val="single" w:sz="4" w:space="0" w:color="auto"/>
            </w:tcBorders>
            <w:shd w:val="clear" w:color="auto" w:fill="auto"/>
            <w:noWrap/>
            <w:vAlign w:val="center"/>
            <w:hideMark/>
          </w:tcPr>
          <w:p w:rsidR="00EF454F" w:rsidRPr="00BC2B54" w:rsidRDefault="00EF454F" w:rsidP="004F6EBD">
            <w:pPr>
              <w:jc w:val="center"/>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35</w:t>
            </w:r>
          </w:p>
        </w:tc>
        <w:tc>
          <w:tcPr>
            <w:tcW w:w="1200" w:type="dxa"/>
            <w:tcBorders>
              <w:top w:val="nil"/>
              <w:left w:val="nil"/>
              <w:bottom w:val="single" w:sz="4" w:space="0" w:color="auto"/>
              <w:right w:val="single" w:sz="4" w:space="0" w:color="auto"/>
            </w:tcBorders>
            <w:shd w:val="clear" w:color="auto" w:fill="auto"/>
            <w:noWrap/>
            <w:vAlign w:val="bottom"/>
            <w:hideMark/>
          </w:tcPr>
          <w:p w:rsidR="00EF454F" w:rsidRPr="00BC2B54" w:rsidRDefault="00EF454F" w:rsidP="004F6EBD">
            <w:pPr>
              <w:jc w:val="right"/>
              <w:rPr>
                <w:rFonts w:ascii="Calibri" w:eastAsia="Times New Roman" w:hAnsi="Calibri" w:cs="Times New Roman"/>
                <w:color w:val="000000"/>
                <w:lang w:eastAsia="es-CO"/>
              </w:rPr>
            </w:pPr>
            <w:r w:rsidRPr="00BC2B54">
              <w:rPr>
                <w:rFonts w:ascii="Calibri" w:eastAsia="Times New Roman" w:hAnsi="Calibri" w:cs="Times New Roman"/>
                <w:color w:val="000000"/>
                <w:lang w:eastAsia="es-CO"/>
              </w:rPr>
              <w:t>54494</w:t>
            </w:r>
          </w:p>
        </w:tc>
      </w:tr>
    </w:tbl>
    <w:p w:rsidR="00EF454F" w:rsidRDefault="00EF454F" w:rsidP="00EF454F">
      <w:pPr>
        <w:pStyle w:val="Ttulo2"/>
      </w:pPr>
      <w:bookmarkStart w:id="110" w:name="_Toc3561850"/>
      <w:bookmarkStart w:id="111" w:name="_Toc3575873"/>
      <w:r>
        <w:lastRenderedPageBreak/>
        <w:t>RECOMENDACIONES DE CIMENTACIÓN</w:t>
      </w:r>
      <w:bookmarkEnd w:id="110"/>
      <w:bookmarkEnd w:id="111"/>
    </w:p>
    <w:p w:rsidR="00EF454F" w:rsidRDefault="00EF454F" w:rsidP="00EF454F"/>
    <w:p w:rsidR="00EF454F" w:rsidRDefault="00EF454F" w:rsidP="00EF454F">
      <w:r>
        <w:t>Los materiales encontrados corresponden a predominio de arcillas blandas.</w:t>
      </w:r>
    </w:p>
    <w:p w:rsidR="00EF454F" w:rsidRDefault="00EF454F" w:rsidP="00EF454F">
      <w:r>
        <w:t xml:space="preserve"> </w:t>
      </w:r>
    </w:p>
    <w:p w:rsidR="00EF454F" w:rsidRDefault="00EF454F" w:rsidP="00EF454F"/>
    <w:p w:rsidR="00EF454F" w:rsidRDefault="00EF454F" w:rsidP="00EF454F">
      <w:r>
        <w:t xml:space="preserve">La recomendación corresponde a pilotes de concreto </w:t>
      </w:r>
      <w:proofErr w:type="spellStart"/>
      <w:r>
        <w:t>preexcavados</w:t>
      </w:r>
      <w:proofErr w:type="spellEnd"/>
      <w:r>
        <w:t xml:space="preserve"> entre 25 y 35 m medidos desde el nivel de sótano y de diámetros entre 0.30 m y 0.90 m, selección que depende de las cargas finales. Estos pilotes presentan carga de servicio o admisible es decir con FS de 3 entre 20 toneladas a 109 toneladas dependiendo de la longitud y diámetro. Los asentamientos para estos pilotes no superan los 5 cm.</w:t>
      </w:r>
    </w:p>
    <w:p w:rsidR="00EF454F" w:rsidRDefault="00EF454F" w:rsidP="00EF454F"/>
    <w:p w:rsidR="00EF454F" w:rsidRPr="00131DB9" w:rsidRDefault="00EF454F" w:rsidP="00EF454F">
      <w:r>
        <w:t xml:space="preserve">Se recomienda manejar pares de pilotes por dado de amarre y columna. Es decir, manejar 2, 4 o 6 sea el caso por dado de amarre. </w:t>
      </w:r>
    </w:p>
    <w:p w:rsidR="00EF454F" w:rsidRDefault="00EF454F" w:rsidP="00666B05">
      <w:pPr>
        <w:spacing w:after="200" w:line="276" w:lineRule="auto"/>
        <w:jc w:val="left"/>
      </w:pPr>
    </w:p>
    <w:p w:rsidR="00B9515B" w:rsidRPr="00EF454F" w:rsidRDefault="00B9515B" w:rsidP="00B9515B">
      <w:pPr>
        <w:pStyle w:val="Ttulo1"/>
        <w:tabs>
          <w:tab w:val="left" w:pos="7088"/>
        </w:tabs>
        <w:ind w:left="432" w:hanging="432"/>
      </w:pPr>
      <w:bookmarkStart w:id="112" w:name="_Toc2074149"/>
      <w:bookmarkStart w:id="113" w:name="_Toc3575874"/>
      <w:r w:rsidRPr="00EF454F">
        <w:t>CONCLUSIONES</w:t>
      </w:r>
      <w:bookmarkEnd w:id="112"/>
      <w:r w:rsidRPr="00EF454F">
        <w:t xml:space="preserve"> Y RECOMENDACIONES</w:t>
      </w:r>
      <w:bookmarkEnd w:id="113"/>
    </w:p>
    <w:p w:rsidR="00B9515B" w:rsidRPr="00EF454F" w:rsidRDefault="00B9515B" w:rsidP="00B9515B"/>
    <w:p w:rsidR="00B9515B" w:rsidRPr="00EF454F" w:rsidRDefault="00B9515B" w:rsidP="00B9515B">
      <w:pPr>
        <w:spacing w:before="120" w:after="120"/>
      </w:pPr>
      <w:r w:rsidRPr="00EF454F">
        <w:t xml:space="preserve">De acuerdo con exploración geotécnica se identificaron </w:t>
      </w:r>
      <w:r w:rsidR="00EF454F" w:rsidRPr="00EF454F">
        <w:t xml:space="preserve">2 materiales a </w:t>
      </w:r>
      <w:proofErr w:type="spellStart"/>
      <w:r w:rsidR="00EF454F" w:rsidRPr="00EF454F">
        <w:t>profunidad</w:t>
      </w:r>
      <w:proofErr w:type="spellEnd"/>
      <w:r w:rsidR="00EF454F" w:rsidRPr="00EF454F">
        <w:t xml:space="preserve"> en el área de estudio:</w:t>
      </w:r>
    </w:p>
    <w:p w:rsidR="00EF454F" w:rsidRPr="00EF454F" w:rsidRDefault="00EF454F" w:rsidP="00EF454F">
      <w:pPr>
        <w:spacing w:after="240"/>
      </w:pPr>
      <w:r w:rsidRPr="00EF454F">
        <w:rPr>
          <w:b/>
        </w:rPr>
        <w:t>Material 1. Limo arcilloso de color negruzco:</w:t>
      </w:r>
      <w:r w:rsidRPr="00EF454F">
        <w:t xml:space="preserve"> La capa más superficial corresponde con un limo orgánico color negro oscuro con espesores entre 0.90 m y 1.5 m. Presenta una consistencia entre blanda a media. </w:t>
      </w:r>
    </w:p>
    <w:p w:rsidR="00EF454F" w:rsidRDefault="00EF454F" w:rsidP="00EF454F">
      <w:pPr>
        <w:spacing w:after="240"/>
      </w:pPr>
      <w:r w:rsidRPr="00EF454F">
        <w:rPr>
          <w:b/>
        </w:rPr>
        <w:t xml:space="preserve">Material 2. Arcilla de alta plasticidad, consistencia blanda a media: </w:t>
      </w:r>
      <w:r w:rsidRPr="00EF454F">
        <w:t>Seguido del material limo arcilloso, se encontró una arcilla grisácea marrón a lo largo del perfil de suelo, desde aproximadamente los 2 m de profundidad hasta los 50 m alcanzados en la campaña de exploración</w:t>
      </w:r>
      <w:r>
        <w:t xml:space="preserve">. </w:t>
      </w:r>
    </w:p>
    <w:p w:rsidR="00B9515B" w:rsidRPr="00EF454F" w:rsidRDefault="00EF454F" w:rsidP="00B9515B">
      <w:pPr>
        <w:spacing w:after="240"/>
      </w:pPr>
      <w:r>
        <w:t xml:space="preserve">El uso del ensayo CPTu fue determinante en la obtención del perfil </w:t>
      </w:r>
      <w:proofErr w:type="spellStart"/>
      <w:r>
        <w:t>geotecnico</w:t>
      </w:r>
      <w:proofErr w:type="spellEnd"/>
      <w:r>
        <w:t xml:space="preserve"> de análisis y diseño, debido a la confiablidad y gran capacidad de obtención de datos del perfil del subsuelo</w:t>
      </w:r>
    </w:p>
    <w:p w:rsidR="00EF454F" w:rsidRDefault="00EF454F" w:rsidP="00B9515B">
      <w:pPr>
        <w:spacing w:after="240"/>
      </w:pPr>
      <w:r w:rsidRPr="00EF454F">
        <w:t>El modelo geotécnico de análisis presenta 8 materiales, los cuales fueron determinados a partir del ensayo CPTu. La diferencia entre la descripción del suelo presentada y el modelo geotécnico radica en la sensibilidad del equipo, el cual permite determinar cada 2 cm la resistencia del material y clasificar de mejor manera el suelo. El modelo geotécnico se presenta a continuación</w:t>
      </w:r>
    </w:p>
    <w:p w:rsidR="00615399" w:rsidRDefault="00615399" w:rsidP="00B9515B">
      <w:pPr>
        <w:spacing w:after="240"/>
      </w:pPr>
    </w:p>
    <w:p w:rsidR="00615399" w:rsidRDefault="00615399" w:rsidP="00B9515B">
      <w:pPr>
        <w:spacing w:after="240"/>
      </w:pPr>
    </w:p>
    <w:p w:rsidR="00615399" w:rsidRDefault="00615399" w:rsidP="00B9515B">
      <w:pPr>
        <w:spacing w:after="240"/>
      </w:pPr>
    </w:p>
    <w:p w:rsidR="00615399" w:rsidRDefault="00615399" w:rsidP="00615399">
      <w:pPr>
        <w:pStyle w:val="Descripcin"/>
        <w:keepNext/>
      </w:pPr>
      <w:bookmarkStart w:id="114" w:name="_Toc3575885"/>
      <w:r>
        <w:lastRenderedPageBreak/>
        <w:t xml:space="preserve">Cuadro </w:t>
      </w:r>
      <w:fldSimple w:instr=" SEQ Cuadro \* ARABIC ">
        <w:r w:rsidR="00313C4F">
          <w:rPr>
            <w:noProof/>
          </w:rPr>
          <w:t>9</w:t>
        </w:r>
      </w:fldSimple>
      <w:r>
        <w:t xml:space="preserve"> Parámetros</w:t>
      </w:r>
      <w:bookmarkEnd w:id="114"/>
    </w:p>
    <w:tbl>
      <w:tblPr>
        <w:tblW w:w="9035" w:type="dxa"/>
        <w:tblCellMar>
          <w:left w:w="70" w:type="dxa"/>
          <w:right w:w="70" w:type="dxa"/>
        </w:tblCellMar>
        <w:tblLook w:val="04A0" w:firstRow="1" w:lastRow="0" w:firstColumn="1" w:lastColumn="0" w:noHBand="0" w:noVBand="1"/>
      </w:tblPr>
      <w:tblGrid>
        <w:gridCol w:w="1350"/>
        <w:gridCol w:w="1337"/>
        <w:gridCol w:w="779"/>
        <w:gridCol w:w="878"/>
        <w:gridCol w:w="1005"/>
        <w:gridCol w:w="1427"/>
        <w:gridCol w:w="964"/>
        <w:gridCol w:w="1295"/>
      </w:tblGrid>
      <w:tr w:rsidR="00EF454F" w:rsidRPr="00B9515B" w:rsidTr="004F6EBD">
        <w:trPr>
          <w:trHeight w:val="756"/>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Profundidad inicial (m)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Profundidad final (m)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Estrato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Espesor (m)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Peso unitario total (kPa)</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Resistencia al corte no drenado Su (kPa)</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Ángulo de fricción Φ (º)</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Módulo de elasticidad (kN/m²)</w:t>
            </w:r>
          </w:p>
        </w:tc>
      </w:tr>
      <w:tr w:rsidR="00EF454F" w:rsidRPr="00B9515B" w:rsidTr="004F6EBD">
        <w:trPr>
          <w:trHeight w:val="491"/>
        </w:trPr>
        <w:tc>
          <w:tcPr>
            <w:tcW w:w="0" w:type="auto"/>
            <w:vMerge/>
            <w:tcBorders>
              <w:top w:val="single" w:sz="4" w:space="0" w:color="auto"/>
              <w:left w:val="single" w:sz="4" w:space="0" w:color="auto"/>
              <w:bottom w:val="single" w:sz="4" w:space="0" w:color="auto"/>
              <w:right w:val="single" w:sz="4" w:space="0" w:color="auto"/>
            </w:tcBorders>
            <w:vAlign w:val="center"/>
            <w:hideMark/>
          </w:tcPr>
          <w:p w:rsidR="00EF454F" w:rsidRPr="00B9515B" w:rsidRDefault="00EF454F" w:rsidP="004F6EBD">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454F" w:rsidRPr="00B9515B" w:rsidRDefault="00EF454F" w:rsidP="004F6EBD">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454F" w:rsidRPr="00B9515B" w:rsidRDefault="00EF454F" w:rsidP="004F6EBD">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454F" w:rsidRPr="00B9515B" w:rsidRDefault="00EF454F" w:rsidP="004F6EBD">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454F" w:rsidRPr="00B9515B" w:rsidRDefault="00EF454F" w:rsidP="004F6EBD">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454F" w:rsidRPr="00B9515B" w:rsidRDefault="00EF454F" w:rsidP="004F6EBD">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454F" w:rsidRPr="00B9515B" w:rsidRDefault="00EF454F" w:rsidP="004F6EBD">
            <w:pPr>
              <w:jc w:val="left"/>
              <w:rPr>
                <w:rFonts w:ascii="Calibri" w:eastAsia="Times New Roman" w:hAnsi="Calibri" w:cs="Calibri"/>
                <w:color w:val="000000"/>
                <w:lang w:val="es-ES" w:eastAsia="es-E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F454F" w:rsidRPr="00B9515B" w:rsidRDefault="00EF454F" w:rsidP="004F6EBD">
            <w:pPr>
              <w:jc w:val="left"/>
              <w:rPr>
                <w:rFonts w:ascii="Calibri" w:eastAsia="Times New Roman" w:hAnsi="Calibri" w:cs="Calibri"/>
                <w:color w:val="000000"/>
                <w:lang w:val="es-ES" w:eastAsia="es-ES"/>
              </w:rPr>
            </w:pPr>
          </w:p>
        </w:tc>
      </w:tr>
      <w:tr w:rsidR="00EF454F" w:rsidRPr="00B9515B" w:rsidTr="004F6EBD">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3</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8</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18</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14210</w:t>
            </w:r>
          </w:p>
        </w:tc>
      </w:tr>
      <w:tr w:rsidR="00EF454F" w:rsidRPr="00B9515B" w:rsidTr="004F6EBD">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3</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7</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3</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5194</w:t>
            </w:r>
          </w:p>
        </w:tc>
      </w:tr>
      <w:tr w:rsidR="00EF454F" w:rsidRPr="00B9515B" w:rsidTr="004F6EBD">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19</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3</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15</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9</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3</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9419</w:t>
            </w:r>
          </w:p>
        </w:tc>
      </w:tr>
      <w:tr w:rsidR="00EF454F" w:rsidRPr="00B9515B" w:rsidTr="004F6EBD">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19</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38</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21070</w:t>
            </w:r>
          </w:p>
        </w:tc>
      </w:tr>
      <w:tr w:rsidR="00EF454F" w:rsidRPr="00B9515B" w:rsidTr="004F6EBD">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22</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19</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69</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21854</w:t>
            </w:r>
          </w:p>
        </w:tc>
      </w:tr>
      <w:tr w:rsidR="00EF454F" w:rsidRPr="00B9515B" w:rsidTr="004F6EBD">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22</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32</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6</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10</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17</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8</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9741</w:t>
            </w:r>
          </w:p>
        </w:tc>
      </w:tr>
      <w:tr w:rsidR="00EF454F" w:rsidRPr="00B9515B" w:rsidTr="004F6EBD">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32</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45</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7</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12</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26</w:t>
            </w:r>
            <w:r>
              <w:rPr>
                <w:rFonts w:ascii="Calibri" w:eastAsia="Times New Roman" w:hAnsi="Calibri" w:cs="Calibri"/>
                <w:color w:val="000000"/>
                <w:lang w:val="es-ES" w:eastAsia="es-ES"/>
              </w:rPr>
              <w:t>.</w:t>
            </w:r>
            <w:r w:rsidRPr="00B9515B">
              <w:rPr>
                <w:rFonts w:ascii="Calibri" w:eastAsia="Times New Roman" w:hAnsi="Calibri" w:cs="Calibri"/>
                <w:color w:val="000000"/>
                <w:lang w:val="es-ES" w:eastAsia="es-ES"/>
              </w:rPr>
              <w:t>8</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19169</w:t>
            </w:r>
          </w:p>
        </w:tc>
      </w:tr>
      <w:tr w:rsidR="00EF454F" w:rsidRPr="00B9515B" w:rsidTr="004F6EBD">
        <w:trPr>
          <w:trHeight w:val="189"/>
        </w:trPr>
        <w:tc>
          <w:tcPr>
            <w:tcW w:w="0" w:type="auto"/>
            <w:tcBorders>
              <w:top w:val="nil"/>
              <w:left w:val="single" w:sz="4" w:space="0" w:color="auto"/>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45</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50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8</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5</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14</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0</w:t>
            </w:r>
          </w:p>
        </w:tc>
        <w:tc>
          <w:tcPr>
            <w:tcW w:w="0" w:type="auto"/>
            <w:tcBorders>
              <w:top w:val="nil"/>
              <w:left w:val="nil"/>
              <w:bottom w:val="single" w:sz="4" w:space="0" w:color="auto"/>
              <w:right w:val="single" w:sz="4" w:space="0" w:color="auto"/>
            </w:tcBorders>
            <w:shd w:val="clear" w:color="auto" w:fill="auto"/>
            <w:vAlign w:val="bottom"/>
            <w:hideMark/>
          </w:tcPr>
          <w:p w:rsidR="00EF454F" w:rsidRPr="00B9515B" w:rsidRDefault="00EF454F" w:rsidP="004F6EBD">
            <w:pPr>
              <w:jc w:val="center"/>
              <w:rPr>
                <w:rFonts w:ascii="Calibri" w:eastAsia="Times New Roman" w:hAnsi="Calibri" w:cs="Calibri"/>
                <w:color w:val="000000"/>
                <w:lang w:val="es-ES" w:eastAsia="es-ES"/>
              </w:rPr>
            </w:pPr>
            <w:r w:rsidRPr="00B9515B">
              <w:rPr>
                <w:rFonts w:ascii="Calibri" w:eastAsia="Times New Roman" w:hAnsi="Calibri" w:cs="Calibri"/>
                <w:color w:val="000000"/>
                <w:lang w:val="es-ES" w:eastAsia="es-ES"/>
              </w:rPr>
              <w:t>5527</w:t>
            </w:r>
          </w:p>
        </w:tc>
      </w:tr>
    </w:tbl>
    <w:p w:rsidR="00EF454F" w:rsidRPr="002B4D9E" w:rsidRDefault="00EF454F" w:rsidP="00B9515B">
      <w:pPr>
        <w:spacing w:after="240"/>
        <w:rPr>
          <w:highlight w:val="yellow"/>
        </w:rPr>
      </w:pPr>
    </w:p>
    <w:p w:rsidR="00EF454F" w:rsidRDefault="00EF454F" w:rsidP="00EF454F">
      <w:pPr>
        <w:rPr>
          <w:noProof/>
        </w:rPr>
      </w:pPr>
      <w:r w:rsidRPr="00BE5606">
        <w:rPr>
          <w:noProof/>
        </w:rPr>
        <w:t xml:space="preserve">Como resultado del </w:t>
      </w:r>
      <w:r>
        <w:rPr>
          <w:noProof/>
        </w:rPr>
        <w:t>análisis de capacidad portante de pilotes</w:t>
      </w:r>
      <w:r w:rsidRPr="00BE5606">
        <w:rPr>
          <w:noProof/>
        </w:rPr>
        <w:t xml:space="preserve"> </w:t>
      </w:r>
      <w:r>
        <w:rPr>
          <w:noProof/>
        </w:rPr>
        <w:t>se obtienen valores</w:t>
      </w:r>
      <w:r w:rsidRPr="00BE5606">
        <w:rPr>
          <w:noProof/>
        </w:rPr>
        <w:t xml:space="preserve"> admisible</w:t>
      </w:r>
      <w:r>
        <w:rPr>
          <w:noProof/>
        </w:rPr>
        <w:t>s</w:t>
      </w:r>
      <w:r w:rsidRPr="00BE5606">
        <w:rPr>
          <w:noProof/>
        </w:rPr>
        <w:t xml:space="preserve"> </w:t>
      </w:r>
      <w:r>
        <w:rPr>
          <w:noProof/>
        </w:rPr>
        <w:t>entre 202.6</w:t>
      </w:r>
      <w:r w:rsidRPr="00BE5606">
        <w:rPr>
          <w:noProof/>
        </w:rPr>
        <w:t xml:space="preserve"> kN para </w:t>
      </w:r>
      <w:r>
        <w:rPr>
          <w:noProof/>
        </w:rPr>
        <w:t>pilotes de 0.3 m de diámetro y 25 m de longitud hasta 1089.9 kN para pilotes con diámetro de 0.9 m y longitud de 35 m.</w:t>
      </w:r>
    </w:p>
    <w:p w:rsidR="00EF454F" w:rsidRDefault="00EF454F" w:rsidP="00EF454F"/>
    <w:p w:rsidR="00EF454F" w:rsidRDefault="00EF454F" w:rsidP="00EF454F">
      <w:r>
        <w:t>Según los valores de capacidad portante obtenidos y realizando la comparación con los valores de capacidad obtenidos por el estudio de referencia se observa que los valores en general son parecidos siendo los del estudio de referencia un poco mayores a los obtenidos con el análisis actual, sin embargo, ambos juegos de valores guardan las mismas proporciones en cuanto a la capacidad del material se refiere.</w:t>
      </w:r>
    </w:p>
    <w:p w:rsidR="00EF454F" w:rsidRDefault="00EF454F" w:rsidP="00EF454F"/>
    <w:p w:rsidR="00EF454F" w:rsidRDefault="00EF454F" w:rsidP="00EF454F">
      <w:r>
        <w:t>Para los pilotes analizados los asentamientos calculados son menores a 5 cm por tanto con adecuados para la implantación del modelo.</w:t>
      </w:r>
    </w:p>
    <w:p w:rsidR="00B9515B" w:rsidRPr="002B4D9E" w:rsidRDefault="00B9515B" w:rsidP="00B9515B">
      <w:pPr>
        <w:rPr>
          <w:highlight w:val="yellow"/>
        </w:rPr>
      </w:pPr>
    </w:p>
    <w:p w:rsidR="00B9515B" w:rsidRDefault="00B9515B" w:rsidP="000C55A3"/>
    <w:p w:rsidR="00461FF2" w:rsidRDefault="00461FF2" w:rsidP="00461FF2">
      <w:pPr>
        <w:pStyle w:val="Ttulo1"/>
      </w:pPr>
      <w:bookmarkStart w:id="115" w:name="_Toc3575875"/>
      <w:r>
        <w:t>BIBLIOGRAFÍA</w:t>
      </w:r>
      <w:bookmarkEnd w:id="115"/>
    </w:p>
    <w:p w:rsidR="00461FF2" w:rsidRPr="00461FF2" w:rsidRDefault="00461FF2" w:rsidP="00461FF2"/>
    <w:p w:rsidR="00461FF2" w:rsidRPr="007677B4" w:rsidRDefault="00461FF2" w:rsidP="00461FF2">
      <w:pPr>
        <w:rPr>
          <w:rFonts w:cs="Arial"/>
          <w:lang w:val="en-US"/>
        </w:rPr>
      </w:pPr>
      <w:r w:rsidRPr="007677B4">
        <w:rPr>
          <w:rFonts w:cs="Arial"/>
          <w:lang w:val="en-US"/>
        </w:rPr>
        <w:t xml:space="preserve">Foundation Analysis and Design, Bowles 1988, </w:t>
      </w:r>
      <w:proofErr w:type="spellStart"/>
      <w:r w:rsidRPr="007677B4">
        <w:rPr>
          <w:rFonts w:cs="Arial"/>
          <w:lang w:val="en-US"/>
        </w:rPr>
        <w:t>Cuarta</w:t>
      </w:r>
      <w:proofErr w:type="spellEnd"/>
      <w:r w:rsidR="004F5420">
        <w:rPr>
          <w:rFonts w:cs="Arial"/>
          <w:lang w:val="en-US"/>
        </w:rPr>
        <w:t xml:space="preserve"> </w:t>
      </w:r>
      <w:proofErr w:type="spellStart"/>
      <w:r w:rsidRPr="007677B4">
        <w:rPr>
          <w:rFonts w:cs="Arial"/>
          <w:lang w:val="en-US"/>
        </w:rPr>
        <w:t>edición</w:t>
      </w:r>
      <w:proofErr w:type="spellEnd"/>
      <w:r w:rsidRPr="007677B4">
        <w:rPr>
          <w:rFonts w:cs="Arial"/>
          <w:lang w:val="en-US"/>
        </w:rPr>
        <w:t>.</w:t>
      </w:r>
    </w:p>
    <w:p w:rsidR="00461FF2" w:rsidRPr="007677B4" w:rsidRDefault="00461FF2" w:rsidP="00461FF2">
      <w:pPr>
        <w:rPr>
          <w:rFonts w:cs="Arial"/>
          <w:lang w:val="en-US"/>
        </w:rPr>
      </w:pPr>
    </w:p>
    <w:p w:rsidR="00461FF2" w:rsidRDefault="00461FF2" w:rsidP="00461FF2">
      <w:pPr>
        <w:rPr>
          <w:rFonts w:cs="Arial"/>
          <w:lang w:val="en-US"/>
        </w:rPr>
      </w:pPr>
      <w:r w:rsidRPr="007677B4">
        <w:rPr>
          <w:rFonts w:cs="Arial"/>
          <w:lang w:val="en-US"/>
        </w:rPr>
        <w:t>Principles of F</w:t>
      </w:r>
      <w:r w:rsidRPr="00C75646">
        <w:rPr>
          <w:rFonts w:cs="Arial"/>
          <w:lang w:val="en-US"/>
        </w:rPr>
        <w:t>oundation Engineering, Braja M. Das 1995.</w:t>
      </w:r>
    </w:p>
    <w:p w:rsidR="00461FF2" w:rsidRDefault="00461FF2" w:rsidP="00461FF2">
      <w:pPr>
        <w:rPr>
          <w:rFonts w:cs="Arial"/>
          <w:lang w:val="en-US"/>
        </w:rPr>
      </w:pPr>
    </w:p>
    <w:p w:rsidR="00461FF2" w:rsidRDefault="00461FF2" w:rsidP="00461FF2">
      <w:pPr>
        <w:autoSpaceDE w:val="0"/>
        <w:autoSpaceDN w:val="0"/>
        <w:adjustRightInd w:val="0"/>
      </w:pPr>
      <w:r w:rsidRPr="003C099C">
        <w:t>AIS, INGEOMINAS, UNIVERSIDAD DE LOS ANDES, Estudio General de Amenaza Sísmica de Colombia</w:t>
      </w:r>
      <w:r w:rsidR="00EE6965" w:rsidRPr="003C099C">
        <w:t>, –</w:t>
      </w:r>
      <w:r w:rsidRPr="003C099C">
        <w:t xml:space="preserve"> Amenaza Sísmica, Bogotá, Comité AIS 300, (1996)</w:t>
      </w:r>
      <w:r>
        <w:t>.</w:t>
      </w:r>
    </w:p>
    <w:p w:rsidR="00461FF2" w:rsidRDefault="00461FF2" w:rsidP="00461FF2">
      <w:pPr>
        <w:autoSpaceDE w:val="0"/>
        <w:autoSpaceDN w:val="0"/>
        <w:adjustRightInd w:val="0"/>
      </w:pPr>
    </w:p>
    <w:p w:rsidR="00461FF2" w:rsidRDefault="00461FF2" w:rsidP="00461FF2">
      <w:pPr>
        <w:autoSpaceDE w:val="0"/>
        <w:autoSpaceDN w:val="0"/>
        <w:adjustRightInd w:val="0"/>
      </w:pPr>
      <w:r w:rsidRPr="003C099C">
        <w:t>EL CONGRESO DE COLOMBIA, Ley 400 de 1997 y Decreto 33 de 1998, Normas Colombianas de Diseño y Construcción Sismo resistente.</w:t>
      </w:r>
    </w:p>
    <w:p w:rsidR="00461FF2" w:rsidRPr="003C099C" w:rsidRDefault="00461FF2" w:rsidP="00461FF2">
      <w:pPr>
        <w:autoSpaceDE w:val="0"/>
        <w:autoSpaceDN w:val="0"/>
        <w:adjustRightInd w:val="0"/>
      </w:pPr>
    </w:p>
    <w:p w:rsidR="00461FF2" w:rsidRPr="00735D40" w:rsidRDefault="00461FF2" w:rsidP="00461FF2">
      <w:pPr>
        <w:rPr>
          <w:rFonts w:cs="Arial"/>
        </w:rPr>
      </w:pPr>
    </w:p>
    <w:p w:rsidR="00461FF2" w:rsidRPr="00461FF2" w:rsidRDefault="00461FF2" w:rsidP="00461FF2">
      <w:pPr>
        <w:pStyle w:val="Ttulo1"/>
      </w:pPr>
      <w:bookmarkStart w:id="116" w:name="_Toc329671727"/>
      <w:bookmarkStart w:id="117" w:name="_Toc3575876"/>
      <w:r w:rsidRPr="00461FF2">
        <w:t>LIMITACIONES DEL ESTUDIO</w:t>
      </w:r>
      <w:bookmarkEnd w:id="116"/>
      <w:bookmarkEnd w:id="117"/>
    </w:p>
    <w:p w:rsidR="00461FF2" w:rsidRPr="00167CAC" w:rsidRDefault="00461FF2" w:rsidP="00461FF2">
      <w:pPr>
        <w:spacing w:line="276" w:lineRule="auto"/>
      </w:pPr>
    </w:p>
    <w:p w:rsidR="00214DA3" w:rsidRPr="00214DA3" w:rsidRDefault="00461FF2" w:rsidP="00BA270C">
      <w:r w:rsidRPr="00214DA3">
        <w:t>Los análisis, conclusiones y recomendaciones del presente estudio se basan en los resultados de las investigaciones realizadas y en la suposición de que las condiciones del subsuelo no se desvían apreciablemente de aquellas obtenidas en los sondeos</w:t>
      </w:r>
      <w:r w:rsidR="00214DA3" w:rsidRPr="00214DA3">
        <w:t>, ensayos y análisis técnico del proyecto.</w:t>
      </w:r>
    </w:p>
    <w:p w:rsidR="00461FF2" w:rsidRPr="00214DA3" w:rsidRDefault="00214DA3" w:rsidP="00BA270C">
      <w:r w:rsidRPr="00214DA3">
        <w:t xml:space="preserve"> </w:t>
      </w:r>
    </w:p>
    <w:p w:rsidR="00461FF2" w:rsidRPr="00167CAC" w:rsidRDefault="00461FF2" w:rsidP="00BA270C">
      <w:r w:rsidRPr="00214DA3">
        <w:t xml:space="preserve">Si durante </w:t>
      </w:r>
      <w:r w:rsidR="00214DA3" w:rsidRPr="00214DA3">
        <w:t>el manejo de la información para proyectos en niveles de escala similares</w:t>
      </w:r>
      <w:r w:rsidRPr="00214DA3">
        <w:t xml:space="preserve"> se detectan variaciones en la estratigrafía y/o demás condiciones del subsuelo, se deberán informar al</w:t>
      </w:r>
      <w:r w:rsidR="00214DA3" w:rsidRPr="00214DA3">
        <w:t xml:space="preserve"> proyectista para poder </w:t>
      </w:r>
      <w:r w:rsidRPr="00214DA3">
        <w:t>hacer los ajustes necesarios.</w:t>
      </w:r>
    </w:p>
    <w:p w:rsidR="00461FF2" w:rsidRPr="00167CAC" w:rsidRDefault="00461FF2" w:rsidP="00461FF2">
      <w:pPr>
        <w:spacing w:line="276" w:lineRule="auto"/>
      </w:pPr>
    </w:p>
    <w:p w:rsidR="00461FF2" w:rsidRDefault="00461FF2" w:rsidP="00461FF2">
      <w:pPr>
        <w:spacing w:line="276" w:lineRule="auto"/>
      </w:pPr>
    </w:p>
    <w:p w:rsidR="00461FF2" w:rsidRDefault="00461FF2" w:rsidP="00461FF2">
      <w:pPr>
        <w:spacing w:line="276" w:lineRule="auto"/>
      </w:pPr>
    </w:p>
    <w:p w:rsidR="00EE6965" w:rsidRDefault="00125F32" w:rsidP="00461FF2">
      <w:pPr>
        <w:spacing w:line="276" w:lineRule="auto"/>
        <w:rPr>
          <w:szCs w:val="16"/>
        </w:rPr>
      </w:pPr>
      <w:r w:rsidRPr="00AC4785">
        <w:rPr>
          <w:rFonts w:cs="Arial"/>
          <w:b/>
          <w:noProof/>
          <w:lang w:eastAsia="es-CO"/>
        </w:rPr>
        <w:drawing>
          <wp:inline distT="0" distB="0" distL="0" distR="0" wp14:anchorId="7DDB78A4" wp14:editId="67B025A3">
            <wp:extent cx="1469390" cy="812566"/>
            <wp:effectExtent l="0" t="0" r="0" b="6985"/>
            <wp:docPr id="154" name="Imagen 154" descr="firma de german_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firma de german_0000"/>
                    <pic:cNvPicPr>
                      <a:picLocks noChangeAspect="1" noChangeArrowheads="1"/>
                    </pic:cNvPicPr>
                  </pic:nvPicPr>
                  <pic:blipFill>
                    <a:blip r:embed="rId42" cstate="print">
                      <a:extLst>
                        <a:ext uri="{28A0092B-C50C-407E-A947-70E740481C1C}">
                          <a14:useLocalDpi xmlns:a14="http://schemas.microsoft.com/office/drawing/2010/main" val="0"/>
                        </a:ext>
                      </a:extLst>
                    </a:blip>
                    <a:srcRect l="11479" t="7661" r="7330" b="17543"/>
                    <a:stretch>
                      <a:fillRect/>
                    </a:stretch>
                  </pic:blipFill>
                  <pic:spPr bwMode="auto">
                    <a:xfrm>
                      <a:off x="0" y="0"/>
                      <a:ext cx="1475722" cy="816068"/>
                    </a:xfrm>
                    <a:prstGeom prst="rect">
                      <a:avLst/>
                    </a:prstGeom>
                    <a:noFill/>
                    <a:ln>
                      <a:noFill/>
                    </a:ln>
                  </pic:spPr>
                </pic:pic>
              </a:graphicData>
            </a:graphic>
          </wp:inline>
        </w:drawing>
      </w:r>
    </w:p>
    <w:p w:rsidR="004E21B0" w:rsidRDefault="004E21B0" w:rsidP="00461FF2">
      <w:pPr>
        <w:spacing w:line="276" w:lineRule="auto"/>
        <w:rPr>
          <w:szCs w:val="16"/>
        </w:rPr>
      </w:pPr>
    </w:p>
    <w:p w:rsidR="00461FF2" w:rsidRPr="006B64BF" w:rsidRDefault="00461FF2" w:rsidP="00461FF2">
      <w:pPr>
        <w:spacing w:line="276" w:lineRule="auto"/>
        <w:rPr>
          <w:rFonts w:cs="Arial"/>
          <w:b/>
        </w:rPr>
      </w:pPr>
      <w:r w:rsidRPr="006B64BF">
        <w:rPr>
          <w:rFonts w:cs="Arial"/>
          <w:b/>
        </w:rPr>
        <w:t>GERMÁN D. TAPIA M.</w:t>
      </w:r>
    </w:p>
    <w:p w:rsidR="00461FF2" w:rsidRPr="006B64BF" w:rsidRDefault="00461FF2" w:rsidP="00461FF2">
      <w:pPr>
        <w:spacing w:line="276" w:lineRule="auto"/>
        <w:rPr>
          <w:rFonts w:cs="Arial"/>
        </w:rPr>
      </w:pPr>
      <w:r w:rsidRPr="006B64BF">
        <w:rPr>
          <w:rFonts w:cs="Arial"/>
        </w:rPr>
        <w:t>INGENIERO CIVIL</w:t>
      </w:r>
    </w:p>
    <w:p w:rsidR="00461FF2" w:rsidRPr="006B64BF" w:rsidRDefault="00461FF2" w:rsidP="00461FF2">
      <w:pPr>
        <w:spacing w:line="276" w:lineRule="auto"/>
        <w:rPr>
          <w:rFonts w:cs="Arial"/>
        </w:rPr>
      </w:pPr>
      <w:r w:rsidRPr="006B64BF">
        <w:rPr>
          <w:rFonts w:cs="Arial"/>
        </w:rPr>
        <w:t>ESPECIALISTA EN GEOTECNIA</w:t>
      </w:r>
    </w:p>
    <w:p w:rsidR="00461FF2" w:rsidRPr="006B64BF" w:rsidRDefault="00461FF2" w:rsidP="00461FF2">
      <w:pPr>
        <w:spacing w:line="276" w:lineRule="auto"/>
        <w:rPr>
          <w:rFonts w:cs="Arial"/>
        </w:rPr>
      </w:pPr>
      <w:r w:rsidRPr="006B64BF">
        <w:rPr>
          <w:rFonts w:cs="Arial"/>
        </w:rPr>
        <w:t>UNIVERSIDAD NACIONAL</w:t>
      </w:r>
    </w:p>
    <w:p w:rsidR="00461FF2" w:rsidRPr="00D938B8" w:rsidRDefault="00461FF2" w:rsidP="00461FF2">
      <w:r w:rsidRPr="006B64BF">
        <w:rPr>
          <w:rFonts w:cs="Arial"/>
        </w:rPr>
        <w:t>MP. 2520260095 CND</w:t>
      </w:r>
    </w:p>
    <w:p w:rsidR="00020558" w:rsidRDefault="00020558">
      <w:pPr>
        <w:spacing w:after="200" w:line="276" w:lineRule="auto"/>
        <w:jc w:val="left"/>
        <w:rPr>
          <w:rFonts w:cs="Arial"/>
        </w:rPr>
      </w:pPr>
    </w:p>
    <w:p w:rsidR="007A27F5" w:rsidRDefault="007A27F5">
      <w:pPr>
        <w:spacing w:after="200" w:line="276" w:lineRule="auto"/>
        <w:jc w:val="left"/>
        <w:rPr>
          <w:rFonts w:cs="Arial"/>
        </w:rPr>
      </w:pPr>
    </w:p>
    <w:p w:rsidR="007A27F5" w:rsidRDefault="007A27F5">
      <w:pPr>
        <w:spacing w:after="200" w:line="276" w:lineRule="auto"/>
        <w:jc w:val="left"/>
        <w:rPr>
          <w:rFonts w:cs="Arial"/>
        </w:rPr>
      </w:pPr>
    </w:p>
    <w:p w:rsidR="007A27F5" w:rsidRDefault="007A27F5">
      <w:pPr>
        <w:spacing w:after="200" w:line="276" w:lineRule="auto"/>
        <w:jc w:val="left"/>
        <w:rPr>
          <w:rFonts w:cs="Arial"/>
        </w:rPr>
      </w:pPr>
    </w:p>
    <w:p w:rsidR="007A27F5" w:rsidRDefault="007A27F5">
      <w:pPr>
        <w:spacing w:after="200" w:line="276" w:lineRule="auto"/>
        <w:jc w:val="left"/>
        <w:rPr>
          <w:rFonts w:cs="Arial"/>
        </w:rPr>
      </w:pPr>
    </w:p>
    <w:p w:rsidR="007A27F5" w:rsidRDefault="007A27F5">
      <w:pPr>
        <w:spacing w:after="200" w:line="276" w:lineRule="auto"/>
        <w:jc w:val="left"/>
        <w:rPr>
          <w:rFonts w:cs="Arial"/>
        </w:rPr>
      </w:pPr>
    </w:p>
    <w:p w:rsidR="007A27F5" w:rsidRDefault="007A27F5">
      <w:pPr>
        <w:spacing w:after="200" w:line="276" w:lineRule="auto"/>
        <w:jc w:val="left"/>
        <w:rPr>
          <w:rFonts w:cs="Arial"/>
        </w:rPr>
      </w:pPr>
    </w:p>
    <w:p w:rsidR="007A27F5" w:rsidRDefault="007A27F5">
      <w:pPr>
        <w:spacing w:after="200" w:line="276" w:lineRule="auto"/>
        <w:jc w:val="left"/>
        <w:rPr>
          <w:rFonts w:cs="Arial"/>
        </w:rPr>
      </w:pPr>
    </w:p>
    <w:p w:rsidR="007A27F5" w:rsidRDefault="007A27F5">
      <w:pPr>
        <w:spacing w:after="200" w:line="276" w:lineRule="auto"/>
        <w:jc w:val="left"/>
        <w:rPr>
          <w:rFonts w:cs="Arial"/>
        </w:rPr>
      </w:pPr>
    </w:p>
    <w:p w:rsidR="007A27F5" w:rsidRDefault="007A27F5">
      <w:pPr>
        <w:spacing w:after="200" w:line="276" w:lineRule="auto"/>
        <w:jc w:val="left"/>
        <w:rPr>
          <w:rFonts w:cs="Arial"/>
        </w:rPr>
      </w:pPr>
    </w:p>
    <w:p w:rsidR="007A27F5" w:rsidRDefault="007A27F5">
      <w:pPr>
        <w:spacing w:after="200" w:line="276" w:lineRule="auto"/>
        <w:jc w:val="left"/>
        <w:rPr>
          <w:rFonts w:cs="Arial"/>
        </w:rPr>
      </w:pPr>
    </w:p>
    <w:p w:rsidR="00020558" w:rsidRDefault="00020558" w:rsidP="00020558"/>
    <w:p w:rsidR="00020558" w:rsidRDefault="00020558" w:rsidP="00020558"/>
    <w:p w:rsidR="00020558" w:rsidRDefault="00020558" w:rsidP="00020558"/>
    <w:p w:rsidR="00020558" w:rsidRDefault="00020558" w:rsidP="00020558"/>
    <w:p w:rsidR="00020558" w:rsidRDefault="00020558" w:rsidP="00020558"/>
    <w:p w:rsidR="00020558" w:rsidRDefault="00020558" w:rsidP="00020558"/>
    <w:p w:rsidR="00020558" w:rsidRDefault="00A33318" w:rsidP="00A33318">
      <w:pPr>
        <w:jc w:val="center"/>
      </w:pPr>
      <w:r>
        <w:t>ANEXOS</w:t>
      </w:r>
    </w:p>
    <w:p w:rsidR="00020558" w:rsidRDefault="00A33318" w:rsidP="00A33318">
      <w:pPr>
        <w:pStyle w:val="Descripcin"/>
      </w:pPr>
      <w:bookmarkStart w:id="118" w:name="_Toc342126227"/>
      <w:bookmarkStart w:id="119" w:name="_Toc3575902"/>
      <w:r>
        <w:t xml:space="preserve">Anexo </w:t>
      </w:r>
      <w:r w:rsidR="002328F6">
        <w:fldChar w:fldCharType="begin"/>
      </w:r>
      <w:r w:rsidR="0086301F">
        <w:instrText xml:space="preserve"> SEQ Anexo \* ARABIC </w:instrText>
      </w:r>
      <w:r w:rsidR="002328F6">
        <w:fldChar w:fldCharType="separate"/>
      </w:r>
      <w:r w:rsidR="00313C4F">
        <w:rPr>
          <w:noProof/>
        </w:rPr>
        <w:t>1</w:t>
      </w:r>
      <w:r w:rsidR="002328F6">
        <w:rPr>
          <w:noProof/>
        </w:rPr>
        <w:fldChar w:fldCharType="end"/>
      </w:r>
      <w:r>
        <w:t xml:space="preserve"> </w:t>
      </w:r>
      <w:bookmarkEnd w:id="118"/>
      <w:r w:rsidR="007F5571">
        <w:t>Localización de la exploración</w:t>
      </w:r>
      <w:bookmarkEnd w:id="119"/>
    </w:p>
    <w:p w:rsidR="00A33318" w:rsidRDefault="00A33318" w:rsidP="00A33318">
      <w:pPr>
        <w:pStyle w:val="Descripcin"/>
      </w:pPr>
      <w:bookmarkStart w:id="120" w:name="_Toc342126228"/>
      <w:bookmarkStart w:id="121" w:name="_Toc3575903"/>
      <w:r>
        <w:t xml:space="preserve">Anexo </w:t>
      </w:r>
      <w:r w:rsidR="002328F6">
        <w:fldChar w:fldCharType="begin"/>
      </w:r>
      <w:r w:rsidR="0086301F">
        <w:instrText xml:space="preserve"> SEQ Anexo \* ARABIC </w:instrText>
      </w:r>
      <w:r w:rsidR="002328F6">
        <w:fldChar w:fldCharType="separate"/>
      </w:r>
      <w:r w:rsidR="00313C4F">
        <w:rPr>
          <w:noProof/>
        </w:rPr>
        <w:t>2</w:t>
      </w:r>
      <w:r w:rsidR="002328F6">
        <w:rPr>
          <w:noProof/>
        </w:rPr>
        <w:fldChar w:fldCharType="end"/>
      </w:r>
      <w:r>
        <w:t xml:space="preserve"> </w:t>
      </w:r>
      <w:bookmarkEnd w:id="120"/>
      <w:r w:rsidR="007F5571">
        <w:t>Registro de exploración</w:t>
      </w:r>
      <w:bookmarkEnd w:id="121"/>
    </w:p>
    <w:p w:rsidR="00D83B20" w:rsidRDefault="00D83B20" w:rsidP="00D83B20">
      <w:pPr>
        <w:pStyle w:val="Descripcin"/>
      </w:pPr>
      <w:bookmarkStart w:id="122" w:name="_Toc3575904"/>
      <w:r>
        <w:t xml:space="preserve">Anexo </w:t>
      </w:r>
      <w:r w:rsidR="002328F6">
        <w:fldChar w:fldCharType="begin"/>
      </w:r>
      <w:r w:rsidR="0086301F">
        <w:instrText xml:space="preserve"> SEQ Anexo \* ARABIC </w:instrText>
      </w:r>
      <w:r w:rsidR="002328F6">
        <w:fldChar w:fldCharType="separate"/>
      </w:r>
      <w:r w:rsidR="00313C4F">
        <w:rPr>
          <w:noProof/>
        </w:rPr>
        <w:t>3</w:t>
      </w:r>
      <w:r w:rsidR="002328F6">
        <w:rPr>
          <w:noProof/>
        </w:rPr>
        <w:fldChar w:fldCharType="end"/>
      </w:r>
      <w:r>
        <w:t xml:space="preserve"> </w:t>
      </w:r>
      <w:r w:rsidR="007F5571">
        <w:t>Ensayos de laboratorio</w:t>
      </w:r>
      <w:bookmarkEnd w:id="122"/>
    </w:p>
    <w:p w:rsidR="0086301F" w:rsidRPr="0086301F" w:rsidRDefault="0086301F" w:rsidP="0086301F">
      <w:pPr>
        <w:pStyle w:val="Descripcin"/>
      </w:pPr>
      <w:bookmarkStart w:id="123" w:name="_Toc3575905"/>
      <w:r>
        <w:t xml:space="preserve">Anexo </w:t>
      </w:r>
      <w:r w:rsidR="002328F6">
        <w:fldChar w:fldCharType="begin"/>
      </w:r>
      <w:r>
        <w:instrText xml:space="preserve"> SEQ Anexo \* ARABIC </w:instrText>
      </w:r>
      <w:r w:rsidR="002328F6">
        <w:fldChar w:fldCharType="separate"/>
      </w:r>
      <w:r w:rsidR="00313C4F">
        <w:rPr>
          <w:noProof/>
        </w:rPr>
        <w:t>4</w:t>
      </w:r>
      <w:r w:rsidR="002328F6">
        <w:fldChar w:fldCharType="end"/>
      </w:r>
      <w:r>
        <w:t xml:space="preserve"> </w:t>
      </w:r>
      <w:r w:rsidR="007F5571">
        <w:t>Memorias de calculo</w:t>
      </w:r>
      <w:bookmarkEnd w:id="123"/>
      <w:r w:rsidR="007F5571">
        <w:t xml:space="preserve"> </w:t>
      </w:r>
    </w:p>
    <w:p w:rsidR="00373312" w:rsidRPr="00373312" w:rsidRDefault="00373312" w:rsidP="00373312"/>
    <w:p w:rsidR="00D83B20" w:rsidRDefault="00D83B20" w:rsidP="00D83B20"/>
    <w:p w:rsidR="00214DA3" w:rsidRPr="00D83B20" w:rsidRDefault="00214DA3" w:rsidP="00D83B20"/>
    <w:p w:rsidR="00A33318" w:rsidRPr="00A33318" w:rsidRDefault="00A33318" w:rsidP="00A33318"/>
    <w:p w:rsidR="00615399" w:rsidRPr="00881EAF" w:rsidRDefault="00615399" w:rsidP="00881EAF">
      <w:pPr>
        <w:spacing w:after="200" w:line="276" w:lineRule="auto"/>
        <w:jc w:val="left"/>
        <w:rPr>
          <w:rFonts w:cs="Arial"/>
        </w:rPr>
      </w:pPr>
    </w:p>
    <w:sectPr w:rsidR="00615399" w:rsidRPr="00881EAF" w:rsidSect="00446752">
      <w:type w:val="evenPage"/>
      <w:pgSz w:w="12240" w:h="15840"/>
      <w:pgMar w:top="1418" w:right="1701" w:bottom="851" w:left="204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F6EBD" w:rsidRDefault="004F6EBD" w:rsidP="009B4AA5">
      <w:r>
        <w:separator/>
      </w:r>
    </w:p>
  </w:endnote>
  <w:endnote w:type="continuationSeparator" w:id="0">
    <w:p w:rsidR="004F6EBD" w:rsidRDefault="004F6EBD" w:rsidP="009B4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Futura Lt BT">
    <w:altName w:val="Century Gothic"/>
    <w:charset w:val="00"/>
    <w:family w:val="swiss"/>
    <w:pitch w:val="variable"/>
    <w:sig w:usb0="00000087" w:usb1="00000000" w:usb2="00000000" w:usb3="00000000" w:csb0="0000001B" w:csb1="00000000"/>
  </w:font>
  <w:font w:name="Univers">
    <w:charset w:val="00"/>
    <w:family w:val="swiss"/>
    <w:pitch w:val="variable"/>
    <w:sig w:usb0="80000287" w:usb1="00000000" w:usb2="00000000" w:usb3="00000000" w:csb0="0000000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6EBD" w:rsidRPr="00570C00" w:rsidRDefault="004F6EBD" w:rsidP="00A02183">
    <w:pPr>
      <w:pStyle w:val="Piedepgina"/>
      <w:pBdr>
        <w:top w:val="single" w:sz="4" w:space="1" w:color="auto"/>
      </w:pBdr>
      <w:jc w:val="left"/>
      <w:rPr>
        <w:noProof/>
      </w:rPr>
    </w:pPr>
    <w:r>
      <w:rPr>
        <w:noProof/>
      </w:rPr>
      <w:fldChar w:fldCharType="begin"/>
    </w:r>
    <w:r>
      <w:rPr>
        <w:noProof/>
      </w:rPr>
      <w:instrText xml:space="preserve"> FILENAME \* MERGEFORMAT </w:instrText>
    </w:r>
    <w:r>
      <w:rPr>
        <w:noProof/>
      </w:rPr>
      <w:fldChar w:fldCharType="separate"/>
    </w:r>
    <w:r>
      <w:rPr>
        <w:noProof/>
      </w:rPr>
      <w:t>IGC310_EG_03_Suba_V0.docx</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3"/>
      <w:tblW w:w="661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4"/>
      <w:gridCol w:w="2179"/>
      <w:gridCol w:w="2179"/>
    </w:tblGrid>
    <w:tr w:rsidR="004F6EBD" w:rsidRPr="00704F85" w:rsidTr="005D366C">
      <w:trPr>
        <w:jc w:val="center"/>
      </w:trPr>
      <w:tc>
        <w:tcPr>
          <w:tcW w:w="2254" w:type="dxa"/>
          <w:vAlign w:val="center"/>
        </w:tcPr>
        <w:p w:rsidR="004F6EBD" w:rsidRPr="00704F85" w:rsidRDefault="004F6EBD" w:rsidP="00446752">
          <w:pPr>
            <w:jc w:val="center"/>
            <w:rPr>
              <w:rFonts w:ascii="Times New Roman" w:eastAsia="Times New Roman" w:hAnsi="Times New Roman" w:cs="Times New Roman"/>
              <w:sz w:val="12"/>
              <w:szCs w:val="12"/>
              <w:lang w:val="es-ES_tradnl" w:eastAsia="es-ES_tradnl"/>
            </w:rPr>
          </w:pPr>
          <w:r w:rsidRPr="00704F85">
            <w:rPr>
              <w:rFonts w:ascii="Times New Roman" w:eastAsia="Times New Roman" w:hAnsi="Times New Roman" w:cs="Times New Roman"/>
              <w:noProof/>
              <w:sz w:val="12"/>
              <w:szCs w:val="12"/>
              <w:lang w:eastAsia="es-CO"/>
            </w:rPr>
            <w:drawing>
              <wp:inline distT="0" distB="0" distL="0" distR="0" wp14:anchorId="1F156FA8" wp14:editId="14693E4D">
                <wp:extent cx="971991" cy="46609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ELLO COTECNA CERTIFICACIÓN ISO 9001 2008.png"/>
                        <pic:cNvPicPr/>
                      </pic:nvPicPr>
                      <pic:blipFill>
                        <a:blip r:embed="rId1">
                          <a:extLst>
                            <a:ext uri="{28A0092B-C50C-407E-A947-70E740481C1C}">
                              <a14:useLocalDpi xmlns:a14="http://schemas.microsoft.com/office/drawing/2010/main" val="0"/>
                            </a:ext>
                          </a:extLst>
                        </a:blip>
                        <a:stretch>
                          <a:fillRect/>
                        </a:stretch>
                      </pic:blipFill>
                      <pic:spPr>
                        <a:xfrm>
                          <a:off x="0" y="0"/>
                          <a:ext cx="980721" cy="470276"/>
                        </a:xfrm>
                        <a:prstGeom prst="rect">
                          <a:avLst/>
                        </a:prstGeom>
                      </pic:spPr>
                    </pic:pic>
                  </a:graphicData>
                </a:graphic>
              </wp:inline>
            </w:drawing>
          </w:r>
        </w:p>
      </w:tc>
      <w:tc>
        <w:tcPr>
          <w:tcW w:w="2179" w:type="dxa"/>
          <w:vAlign w:val="center"/>
        </w:tcPr>
        <w:p w:rsidR="004F6EBD" w:rsidRPr="00704F85" w:rsidRDefault="004F6EBD" w:rsidP="00446752">
          <w:pPr>
            <w:jc w:val="center"/>
            <w:rPr>
              <w:rFonts w:ascii="Times New Roman" w:eastAsia="Times New Roman" w:hAnsi="Times New Roman" w:cs="Times New Roman"/>
              <w:sz w:val="12"/>
              <w:szCs w:val="12"/>
              <w:lang w:val="es-ES_tradnl" w:eastAsia="es-ES_tradnl"/>
            </w:rPr>
          </w:pPr>
          <w:r w:rsidRPr="00704F85">
            <w:rPr>
              <w:rFonts w:ascii="Times New Roman" w:eastAsia="Times New Roman" w:hAnsi="Times New Roman" w:cs="Times New Roman"/>
              <w:noProof/>
              <w:sz w:val="12"/>
              <w:szCs w:val="12"/>
              <w:lang w:eastAsia="es-CO"/>
            </w:rPr>
            <w:drawing>
              <wp:inline distT="0" distB="0" distL="0" distR="0" wp14:anchorId="2487C147" wp14:editId="070E8834">
                <wp:extent cx="975600" cy="468000"/>
                <wp:effectExtent l="0" t="0" r="0" b="825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ELLO COTECNA CERTIFICACIÓN ISO 14001 2004.png"/>
                        <pic:cNvPicPr/>
                      </pic:nvPicPr>
                      <pic:blipFill>
                        <a:blip r:embed="rId2">
                          <a:extLst>
                            <a:ext uri="{28A0092B-C50C-407E-A947-70E740481C1C}">
                              <a14:useLocalDpi xmlns:a14="http://schemas.microsoft.com/office/drawing/2010/main" val="0"/>
                            </a:ext>
                          </a:extLst>
                        </a:blip>
                        <a:stretch>
                          <a:fillRect/>
                        </a:stretch>
                      </pic:blipFill>
                      <pic:spPr>
                        <a:xfrm>
                          <a:off x="0" y="0"/>
                          <a:ext cx="975600" cy="468000"/>
                        </a:xfrm>
                        <a:prstGeom prst="rect">
                          <a:avLst/>
                        </a:prstGeom>
                      </pic:spPr>
                    </pic:pic>
                  </a:graphicData>
                </a:graphic>
              </wp:inline>
            </w:drawing>
          </w:r>
        </w:p>
      </w:tc>
      <w:tc>
        <w:tcPr>
          <w:tcW w:w="2179" w:type="dxa"/>
          <w:vAlign w:val="center"/>
        </w:tcPr>
        <w:p w:rsidR="004F6EBD" w:rsidRPr="00704F85" w:rsidRDefault="004F6EBD" w:rsidP="00446752">
          <w:pPr>
            <w:jc w:val="center"/>
            <w:rPr>
              <w:rFonts w:ascii="Times New Roman" w:eastAsia="Times New Roman" w:hAnsi="Times New Roman" w:cs="Times New Roman"/>
              <w:sz w:val="12"/>
              <w:szCs w:val="12"/>
              <w:lang w:val="es-ES_tradnl" w:eastAsia="es-ES_tradnl"/>
            </w:rPr>
          </w:pPr>
          <w:r w:rsidRPr="00704F85">
            <w:rPr>
              <w:rFonts w:ascii="Times New Roman" w:eastAsia="Times New Roman" w:hAnsi="Times New Roman" w:cs="Times New Roman"/>
              <w:noProof/>
              <w:sz w:val="12"/>
              <w:szCs w:val="12"/>
              <w:lang w:eastAsia="es-CO"/>
            </w:rPr>
            <w:drawing>
              <wp:inline distT="0" distB="0" distL="0" distR="0" wp14:anchorId="538BEA56" wp14:editId="39A9CEF7">
                <wp:extent cx="975600" cy="468000"/>
                <wp:effectExtent l="0" t="0" r="0" b="825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ELLO COTECNA CERTIFICACION OHSAS 18001 2007.png"/>
                        <pic:cNvPicPr/>
                      </pic:nvPicPr>
                      <pic:blipFill>
                        <a:blip r:embed="rId3">
                          <a:extLst>
                            <a:ext uri="{28A0092B-C50C-407E-A947-70E740481C1C}">
                              <a14:useLocalDpi xmlns:a14="http://schemas.microsoft.com/office/drawing/2010/main" val="0"/>
                            </a:ext>
                          </a:extLst>
                        </a:blip>
                        <a:stretch>
                          <a:fillRect/>
                        </a:stretch>
                      </pic:blipFill>
                      <pic:spPr>
                        <a:xfrm>
                          <a:off x="0" y="0"/>
                          <a:ext cx="975600" cy="468000"/>
                        </a:xfrm>
                        <a:prstGeom prst="rect">
                          <a:avLst/>
                        </a:prstGeom>
                      </pic:spPr>
                    </pic:pic>
                  </a:graphicData>
                </a:graphic>
              </wp:inline>
            </w:drawing>
          </w:r>
        </w:p>
      </w:tc>
    </w:tr>
    <w:tr w:rsidR="004F6EBD" w:rsidRPr="00704F85" w:rsidTr="005D366C">
      <w:trPr>
        <w:jc w:val="center"/>
      </w:trPr>
      <w:tc>
        <w:tcPr>
          <w:tcW w:w="2254" w:type="dxa"/>
          <w:vAlign w:val="center"/>
        </w:tcPr>
        <w:p w:rsidR="004F6EBD" w:rsidRPr="00704F85" w:rsidRDefault="004F6EBD" w:rsidP="00446752">
          <w:pPr>
            <w:jc w:val="left"/>
            <w:rPr>
              <w:rFonts w:eastAsia="Times New Roman" w:cs="Arial"/>
              <w:sz w:val="13"/>
              <w:szCs w:val="13"/>
              <w:lang w:val="es-ES_tradnl" w:eastAsia="es-ES_tradnl"/>
            </w:rPr>
          </w:pPr>
          <w:r w:rsidRPr="00704F85">
            <w:rPr>
              <w:rFonts w:eastAsia="Times New Roman" w:cs="Arial"/>
              <w:sz w:val="13"/>
              <w:szCs w:val="13"/>
              <w:lang w:val="es-ES_tradnl" w:eastAsia="es-ES_tradnl"/>
            </w:rPr>
            <w:t>Certificado No. SG 2016001338 A</w:t>
          </w:r>
        </w:p>
      </w:tc>
      <w:tc>
        <w:tcPr>
          <w:tcW w:w="2179" w:type="dxa"/>
          <w:vAlign w:val="center"/>
        </w:tcPr>
        <w:p w:rsidR="004F6EBD" w:rsidRPr="00704F85" w:rsidRDefault="004F6EBD" w:rsidP="00446752">
          <w:pPr>
            <w:jc w:val="center"/>
            <w:rPr>
              <w:rFonts w:eastAsia="Times New Roman" w:cs="Arial"/>
              <w:sz w:val="12"/>
              <w:szCs w:val="12"/>
              <w:lang w:val="es-ES_tradnl" w:eastAsia="es-ES_tradnl"/>
            </w:rPr>
          </w:pPr>
          <w:r w:rsidRPr="00704F85">
            <w:rPr>
              <w:rFonts w:eastAsia="Times New Roman" w:cs="Arial"/>
              <w:sz w:val="12"/>
              <w:szCs w:val="12"/>
              <w:lang w:val="es-ES_tradnl" w:eastAsia="es-ES_tradnl"/>
            </w:rPr>
            <w:t>Certificado No. SG 2016001338 B</w:t>
          </w:r>
        </w:p>
      </w:tc>
      <w:tc>
        <w:tcPr>
          <w:tcW w:w="2179" w:type="dxa"/>
          <w:vAlign w:val="center"/>
        </w:tcPr>
        <w:p w:rsidR="004F6EBD" w:rsidRPr="00704F85" w:rsidRDefault="004F6EBD" w:rsidP="00446752">
          <w:pPr>
            <w:jc w:val="center"/>
            <w:rPr>
              <w:rFonts w:eastAsia="Times New Roman" w:cs="Arial"/>
              <w:sz w:val="12"/>
              <w:szCs w:val="12"/>
              <w:lang w:val="es-ES_tradnl" w:eastAsia="es-ES_tradnl"/>
            </w:rPr>
          </w:pPr>
          <w:r w:rsidRPr="00704F85">
            <w:rPr>
              <w:rFonts w:eastAsia="Times New Roman" w:cs="Arial"/>
              <w:sz w:val="12"/>
              <w:szCs w:val="12"/>
              <w:lang w:val="es-ES_tradnl" w:eastAsia="es-ES_tradnl"/>
            </w:rPr>
            <w:t>Certificado No. SG 2016001338 F</w:t>
          </w:r>
        </w:p>
      </w:tc>
    </w:tr>
    <w:tr w:rsidR="004F6EBD" w:rsidRPr="00704F85" w:rsidTr="005D366C">
      <w:trPr>
        <w:jc w:val="center"/>
      </w:trPr>
      <w:tc>
        <w:tcPr>
          <w:tcW w:w="2254" w:type="dxa"/>
          <w:vAlign w:val="center"/>
        </w:tcPr>
        <w:p w:rsidR="004F6EBD" w:rsidRPr="00704F85" w:rsidRDefault="004F6EBD" w:rsidP="00446752">
          <w:pPr>
            <w:jc w:val="center"/>
            <w:rPr>
              <w:rFonts w:eastAsia="Times New Roman" w:cs="Arial"/>
              <w:sz w:val="13"/>
              <w:szCs w:val="13"/>
              <w:lang w:val="es-ES_tradnl" w:eastAsia="es-ES_tradnl"/>
            </w:rPr>
          </w:pPr>
          <w:r w:rsidRPr="00704F85">
            <w:rPr>
              <w:rFonts w:eastAsia="Times New Roman" w:cs="Arial"/>
              <w:sz w:val="13"/>
              <w:szCs w:val="13"/>
              <w:lang w:val="es-ES_tradnl" w:eastAsia="es-ES_tradnl"/>
            </w:rPr>
            <w:t>Sistema de Gestión de Calidad</w:t>
          </w:r>
        </w:p>
      </w:tc>
      <w:tc>
        <w:tcPr>
          <w:tcW w:w="2179" w:type="dxa"/>
          <w:vAlign w:val="center"/>
        </w:tcPr>
        <w:p w:rsidR="004F6EBD" w:rsidRPr="00704F85" w:rsidRDefault="004F6EBD" w:rsidP="00446752">
          <w:pPr>
            <w:jc w:val="center"/>
            <w:rPr>
              <w:rFonts w:ascii="Times New Roman" w:eastAsia="Times New Roman" w:hAnsi="Times New Roman" w:cs="Times New Roman"/>
              <w:sz w:val="24"/>
              <w:szCs w:val="24"/>
              <w:lang w:val="es-ES_tradnl" w:eastAsia="es-ES_tradnl"/>
            </w:rPr>
          </w:pPr>
          <w:r w:rsidRPr="00704F85">
            <w:rPr>
              <w:rFonts w:eastAsia="Times New Roman" w:cs="Arial"/>
              <w:sz w:val="13"/>
              <w:szCs w:val="13"/>
              <w:lang w:val="es-ES_tradnl" w:eastAsia="es-ES_tradnl"/>
            </w:rPr>
            <w:t>Sistema de Gestión Ambiental</w:t>
          </w:r>
        </w:p>
      </w:tc>
      <w:tc>
        <w:tcPr>
          <w:tcW w:w="2179" w:type="dxa"/>
          <w:vAlign w:val="center"/>
        </w:tcPr>
        <w:p w:rsidR="004F6EBD" w:rsidRPr="00704F85" w:rsidRDefault="004F6EBD" w:rsidP="00446752">
          <w:pPr>
            <w:jc w:val="center"/>
            <w:rPr>
              <w:rFonts w:ascii="Times New Roman" w:eastAsia="Times New Roman" w:hAnsi="Times New Roman" w:cs="Times New Roman"/>
              <w:sz w:val="24"/>
              <w:szCs w:val="24"/>
              <w:lang w:val="es-ES_tradnl" w:eastAsia="es-ES_tradnl"/>
            </w:rPr>
          </w:pPr>
          <w:r w:rsidRPr="00704F85">
            <w:rPr>
              <w:rFonts w:eastAsia="Times New Roman" w:cs="Arial"/>
              <w:sz w:val="13"/>
              <w:szCs w:val="13"/>
              <w:lang w:val="es-ES_tradnl" w:eastAsia="es-ES_tradnl"/>
            </w:rPr>
            <w:t>Sistema de Gestión en Seguridad y Salud Ocupacional</w:t>
          </w:r>
        </w:p>
      </w:tc>
    </w:tr>
  </w:tbl>
  <w:p w:rsidR="004F6EBD" w:rsidRPr="00446752" w:rsidRDefault="004F6EBD" w:rsidP="0044675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F6EBD" w:rsidRDefault="004F6EBD" w:rsidP="009B4AA5">
      <w:r>
        <w:separator/>
      </w:r>
    </w:p>
  </w:footnote>
  <w:footnote w:type="continuationSeparator" w:id="0">
    <w:p w:rsidR="004F6EBD" w:rsidRDefault="004F6EBD" w:rsidP="009B4A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F6EBD" w:rsidRDefault="004F6EBD" w:rsidP="00F73FB4">
    <w:pPr>
      <w:pStyle w:val="Encabezado"/>
    </w:pPr>
  </w:p>
  <w:tbl>
    <w:tblPr>
      <w:tblpPr w:leftFromText="180" w:rightFromText="180" w:vertAnchor="text" w:horzAnchor="page" w:tblpX="1481" w:tblpY="-48"/>
      <w:tblOverlap w:val="never"/>
      <w:tblW w:w="10276" w:type="dxa"/>
      <w:tblBorders>
        <w:top w:val="thickThinLargeGap" w:sz="6" w:space="0" w:color="808080"/>
        <w:left w:val="thickThinLargeGap" w:sz="6" w:space="0" w:color="808080"/>
        <w:bottom w:val="thickThinLargeGap" w:sz="6" w:space="0" w:color="808080"/>
        <w:right w:val="thickThinLargeGap" w:sz="6" w:space="0" w:color="808080"/>
        <w:insideH w:val="thickThinLargeGap" w:sz="6" w:space="0" w:color="808080"/>
        <w:insideV w:val="thickThinLargeGap" w:sz="6" w:space="0" w:color="808080"/>
      </w:tblBorders>
      <w:tblLayout w:type="fixed"/>
      <w:tblCellMar>
        <w:left w:w="70" w:type="dxa"/>
        <w:right w:w="70" w:type="dxa"/>
      </w:tblCellMar>
      <w:tblLook w:val="04A0" w:firstRow="1" w:lastRow="0" w:firstColumn="1" w:lastColumn="0" w:noHBand="0" w:noVBand="1"/>
    </w:tblPr>
    <w:tblGrid>
      <w:gridCol w:w="3898"/>
      <w:gridCol w:w="3077"/>
      <w:gridCol w:w="3301"/>
    </w:tblGrid>
    <w:tr w:rsidR="004F6EBD" w:rsidTr="00EE6965">
      <w:trPr>
        <w:trHeight w:val="1077"/>
      </w:trPr>
      <w:tc>
        <w:tcPr>
          <w:tcW w:w="3898" w:type="dxa"/>
          <w:vMerge w:val="restart"/>
        </w:tcPr>
        <w:p w:rsidR="004F6EBD" w:rsidRPr="00446752" w:rsidRDefault="004F6EBD" w:rsidP="00E04FF2">
          <w:pPr>
            <w:jc w:val="center"/>
            <w:rPr>
              <w:rFonts w:ascii="Verdana" w:hAnsi="Verdana" w:cs="Arial"/>
              <w:b/>
              <w:lang w:val="es-MX"/>
            </w:rPr>
          </w:pPr>
          <w:r w:rsidRPr="00446752">
            <w:rPr>
              <w:rFonts w:ascii="Verdana" w:hAnsi="Verdana" w:cs="Arial"/>
              <w:b/>
              <w:noProof/>
              <w:lang w:eastAsia="es-CO"/>
            </w:rPr>
            <w:drawing>
              <wp:inline distT="0" distB="0" distL="0" distR="0">
                <wp:extent cx="1260000" cy="90191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go-Ingercivil-transparencia.png"/>
                        <pic:cNvPicPr/>
                      </pic:nvPicPr>
                      <pic:blipFill>
                        <a:blip r:embed="rId1">
                          <a:extLst>
                            <a:ext uri="{28A0092B-C50C-407E-A947-70E740481C1C}">
                              <a14:useLocalDpi xmlns:a14="http://schemas.microsoft.com/office/drawing/2010/main" val="0"/>
                            </a:ext>
                          </a:extLst>
                        </a:blip>
                        <a:stretch>
                          <a:fillRect/>
                        </a:stretch>
                      </pic:blipFill>
                      <pic:spPr>
                        <a:xfrm>
                          <a:off x="0" y="0"/>
                          <a:ext cx="1260000" cy="901916"/>
                        </a:xfrm>
                        <a:prstGeom prst="rect">
                          <a:avLst/>
                        </a:prstGeom>
                      </pic:spPr>
                    </pic:pic>
                  </a:graphicData>
                </a:graphic>
              </wp:inline>
            </w:drawing>
          </w:r>
        </w:p>
      </w:tc>
      <w:tc>
        <w:tcPr>
          <w:tcW w:w="6378" w:type="dxa"/>
          <w:gridSpan w:val="2"/>
          <w:vAlign w:val="center"/>
        </w:tcPr>
        <w:p w:rsidR="004F6EBD" w:rsidRPr="00446752" w:rsidRDefault="004F6EBD" w:rsidP="00180948">
          <w:pPr>
            <w:ind w:firstLine="708"/>
            <w:jc w:val="center"/>
            <w:rPr>
              <w:rFonts w:cs="Arial"/>
              <w:b/>
            </w:rPr>
          </w:pPr>
          <w:r w:rsidRPr="007D009F">
            <w:rPr>
              <w:rFonts w:cs="Arial"/>
              <w:b/>
              <w:lang w:val="es-ES_tradnl"/>
            </w:rPr>
            <w:t>ESTUDIOS GEOTÉCNICOS PARA CIMENTACIÓN HOSPITAL DE SUBA</w:t>
          </w:r>
        </w:p>
      </w:tc>
    </w:tr>
    <w:tr w:rsidR="004F6EBD" w:rsidTr="00E04FF2">
      <w:trPr>
        <w:trHeight w:val="80"/>
      </w:trPr>
      <w:tc>
        <w:tcPr>
          <w:tcW w:w="3898" w:type="dxa"/>
          <w:vMerge/>
        </w:tcPr>
        <w:p w:rsidR="004F6EBD" w:rsidRPr="00446752" w:rsidRDefault="004F6EBD" w:rsidP="00180948">
          <w:pPr>
            <w:pStyle w:val="Encabezado"/>
            <w:rPr>
              <w:rFonts w:cs="Arial"/>
              <w:b/>
            </w:rPr>
          </w:pPr>
        </w:p>
      </w:tc>
      <w:tc>
        <w:tcPr>
          <w:tcW w:w="3077" w:type="dxa"/>
          <w:vAlign w:val="center"/>
        </w:tcPr>
        <w:p w:rsidR="004F6EBD" w:rsidRPr="00446752" w:rsidRDefault="004F6EBD" w:rsidP="00180948">
          <w:pPr>
            <w:pStyle w:val="Encabezado"/>
            <w:rPr>
              <w:rFonts w:cs="Arial"/>
              <w:b/>
            </w:rPr>
          </w:pPr>
          <w:r w:rsidRPr="00446752">
            <w:rPr>
              <w:rFonts w:cs="Arial"/>
              <w:b/>
            </w:rPr>
            <w:t>Código:   FR-IN-05</w:t>
          </w:r>
        </w:p>
      </w:tc>
      <w:tc>
        <w:tcPr>
          <w:tcW w:w="3301" w:type="dxa"/>
          <w:vAlign w:val="center"/>
        </w:tcPr>
        <w:p w:rsidR="004F6EBD" w:rsidRPr="00446752" w:rsidRDefault="004F6EBD" w:rsidP="00180948">
          <w:pPr>
            <w:pStyle w:val="Encabezado"/>
            <w:rPr>
              <w:rFonts w:cs="Arial"/>
              <w:b/>
            </w:rPr>
          </w:pPr>
          <w:r>
            <w:rPr>
              <w:rFonts w:cs="Arial"/>
              <w:b/>
            </w:rPr>
            <w:t>Versión: 3</w:t>
          </w:r>
        </w:p>
      </w:tc>
    </w:tr>
    <w:tr w:rsidR="004F6EBD" w:rsidTr="00EE6965">
      <w:trPr>
        <w:trHeight w:val="269"/>
      </w:trPr>
      <w:tc>
        <w:tcPr>
          <w:tcW w:w="3898" w:type="dxa"/>
        </w:tcPr>
        <w:p w:rsidR="004F6EBD" w:rsidRPr="00446752" w:rsidRDefault="004F6EBD" w:rsidP="00180948">
          <w:pPr>
            <w:pStyle w:val="Encabezado"/>
            <w:rPr>
              <w:rFonts w:cs="Arial"/>
              <w:b/>
            </w:rPr>
          </w:pPr>
          <w:r w:rsidRPr="00446752">
            <w:rPr>
              <w:rFonts w:cs="Arial"/>
              <w:b/>
            </w:rPr>
            <w:t>Controlado:      SI</w:t>
          </w:r>
          <w:proofErr w:type="gramStart"/>
          <w:r w:rsidRPr="00446752">
            <w:rPr>
              <w:rFonts w:cs="Arial"/>
              <w:b/>
            </w:rPr>
            <w:t xml:space="preserve">   (</w:t>
          </w:r>
          <w:proofErr w:type="gramEnd"/>
          <w:r w:rsidR="00313C4F">
            <w:rPr>
              <w:rFonts w:cs="Arial"/>
              <w:b/>
            </w:rPr>
            <w:t xml:space="preserve">  </w:t>
          </w:r>
          <w:r w:rsidRPr="00446752">
            <w:rPr>
              <w:rFonts w:cs="Arial"/>
              <w:b/>
            </w:rPr>
            <w:t xml:space="preserve">)      NO   ( </w:t>
          </w:r>
          <w:r w:rsidR="00313C4F">
            <w:rPr>
              <w:rFonts w:cs="Arial"/>
              <w:b/>
            </w:rPr>
            <w:t>X</w:t>
          </w:r>
          <w:r w:rsidRPr="00446752">
            <w:rPr>
              <w:rFonts w:cs="Arial"/>
              <w:b/>
            </w:rPr>
            <w:t xml:space="preserve"> )</w:t>
          </w:r>
        </w:p>
      </w:tc>
      <w:tc>
        <w:tcPr>
          <w:tcW w:w="3077" w:type="dxa"/>
        </w:tcPr>
        <w:p w:rsidR="004F6EBD" w:rsidRPr="00446752" w:rsidRDefault="004F6EBD" w:rsidP="00180948">
          <w:pPr>
            <w:pStyle w:val="Encabezado"/>
            <w:rPr>
              <w:rFonts w:cs="Arial"/>
              <w:b/>
            </w:rPr>
          </w:pPr>
          <w:r>
            <w:rPr>
              <w:rFonts w:cs="Arial"/>
              <w:b/>
            </w:rPr>
            <w:t>Vigencia: 01/01/2018</w:t>
          </w:r>
        </w:p>
      </w:tc>
      <w:tc>
        <w:tcPr>
          <w:tcW w:w="3301" w:type="dxa"/>
        </w:tcPr>
        <w:p w:rsidR="004F6EBD" w:rsidRPr="00446752" w:rsidRDefault="004F6EBD" w:rsidP="00180948">
          <w:pPr>
            <w:pStyle w:val="Encabezado"/>
            <w:rPr>
              <w:rFonts w:cs="Arial"/>
              <w:b/>
            </w:rPr>
          </w:pPr>
          <w:r w:rsidRPr="00446752">
            <w:rPr>
              <w:rFonts w:cs="Arial"/>
              <w:b/>
            </w:rPr>
            <w:t xml:space="preserve">Página </w:t>
          </w:r>
          <w:r w:rsidRPr="00446752">
            <w:rPr>
              <w:rStyle w:val="Nmerodepgina"/>
              <w:rFonts w:cs="Arial"/>
            </w:rPr>
            <w:t xml:space="preserve"> </w:t>
          </w:r>
          <w:r w:rsidRPr="00446752">
            <w:rPr>
              <w:rFonts w:cs="Arial"/>
              <w:b/>
            </w:rPr>
            <w:fldChar w:fldCharType="begin"/>
          </w:r>
          <w:r w:rsidRPr="00446752">
            <w:rPr>
              <w:rStyle w:val="Nmerodepgina"/>
              <w:rFonts w:cs="Arial"/>
              <w:b/>
            </w:rPr>
            <w:instrText xml:space="preserve"> PAGE </w:instrText>
          </w:r>
          <w:r w:rsidRPr="00446752">
            <w:rPr>
              <w:rFonts w:cs="Arial"/>
              <w:b/>
            </w:rPr>
            <w:fldChar w:fldCharType="separate"/>
          </w:r>
          <w:r>
            <w:rPr>
              <w:rStyle w:val="Nmerodepgina"/>
              <w:rFonts w:cs="Arial"/>
              <w:b/>
              <w:noProof/>
            </w:rPr>
            <w:t>2</w:t>
          </w:r>
          <w:r w:rsidRPr="00446752">
            <w:rPr>
              <w:rFonts w:cs="Arial"/>
              <w:b/>
            </w:rPr>
            <w:fldChar w:fldCharType="end"/>
          </w:r>
          <w:r w:rsidRPr="00446752">
            <w:rPr>
              <w:rStyle w:val="Nmerodepgina"/>
              <w:rFonts w:cs="Arial"/>
              <w:b/>
            </w:rPr>
            <w:t xml:space="preserve"> </w:t>
          </w:r>
          <w:r w:rsidRPr="00446752">
            <w:rPr>
              <w:rStyle w:val="Nmerodepgina"/>
              <w:rFonts w:cs="Arial"/>
            </w:rPr>
            <w:t xml:space="preserve">de </w:t>
          </w:r>
          <w:r>
            <w:rPr>
              <w:b/>
            </w:rPr>
            <w:t>41</w:t>
          </w:r>
        </w:p>
      </w:tc>
    </w:tr>
  </w:tbl>
  <w:p w:rsidR="004F6EBD" w:rsidRPr="00F73FB4" w:rsidRDefault="004F6EBD" w:rsidP="00F73FB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0" w:rightFromText="180" w:vertAnchor="text" w:horzAnchor="page" w:tblpX="1481" w:tblpY="-48"/>
      <w:tblOverlap w:val="never"/>
      <w:tblW w:w="10276" w:type="dxa"/>
      <w:tblBorders>
        <w:top w:val="thickThinLargeGap" w:sz="6" w:space="0" w:color="808080"/>
        <w:left w:val="thickThinLargeGap" w:sz="6" w:space="0" w:color="808080"/>
        <w:bottom w:val="thickThinLargeGap" w:sz="6" w:space="0" w:color="808080"/>
        <w:right w:val="thickThinLargeGap" w:sz="6" w:space="0" w:color="808080"/>
        <w:insideH w:val="thickThinLargeGap" w:sz="6" w:space="0" w:color="808080"/>
        <w:insideV w:val="thickThinLargeGap" w:sz="6" w:space="0" w:color="808080"/>
      </w:tblBorders>
      <w:tblLayout w:type="fixed"/>
      <w:tblCellMar>
        <w:left w:w="70" w:type="dxa"/>
        <w:right w:w="70" w:type="dxa"/>
      </w:tblCellMar>
      <w:tblLook w:val="04A0" w:firstRow="1" w:lastRow="0" w:firstColumn="1" w:lastColumn="0" w:noHBand="0" w:noVBand="1"/>
    </w:tblPr>
    <w:tblGrid>
      <w:gridCol w:w="3898"/>
      <w:gridCol w:w="3077"/>
      <w:gridCol w:w="3301"/>
    </w:tblGrid>
    <w:tr w:rsidR="004F6EBD" w:rsidTr="00487C8A">
      <w:trPr>
        <w:trHeight w:val="1077"/>
      </w:trPr>
      <w:tc>
        <w:tcPr>
          <w:tcW w:w="3898" w:type="dxa"/>
          <w:vMerge w:val="restart"/>
        </w:tcPr>
        <w:p w:rsidR="004F6EBD" w:rsidRPr="00446752" w:rsidRDefault="004F6EBD" w:rsidP="0077510E">
          <w:pPr>
            <w:jc w:val="center"/>
            <w:rPr>
              <w:rFonts w:ascii="Verdana" w:hAnsi="Verdana" w:cs="Arial"/>
              <w:b/>
              <w:lang w:val="es-MX"/>
            </w:rPr>
          </w:pPr>
          <w:r w:rsidRPr="00446752">
            <w:rPr>
              <w:rFonts w:ascii="Verdana" w:hAnsi="Verdana" w:cs="Arial"/>
              <w:b/>
              <w:noProof/>
              <w:lang w:eastAsia="es-CO"/>
            </w:rPr>
            <w:drawing>
              <wp:inline distT="0" distB="0" distL="0" distR="0" wp14:anchorId="0CCA11F3" wp14:editId="3F1F418A">
                <wp:extent cx="1260000" cy="901916"/>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go-Ingercivil-transparencia.png"/>
                        <pic:cNvPicPr/>
                      </pic:nvPicPr>
                      <pic:blipFill>
                        <a:blip r:embed="rId1">
                          <a:extLst>
                            <a:ext uri="{28A0092B-C50C-407E-A947-70E740481C1C}">
                              <a14:useLocalDpi xmlns:a14="http://schemas.microsoft.com/office/drawing/2010/main" val="0"/>
                            </a:ext>
                          </a:extLst>
                        </a:blip>
                        <a:stretch>
                          <a:fillRect/>
                        </a:stretch>
                      </pic:blipFill>
                      <pic:spPr>
                        <a:xfrm>
                          <a:off x="0" y="0"/>
                          <a:ext cx="1260000" cy="901916"/>
                        </a:xfrm>
                        <a:prstGeom prst="rect">
                          <a:avLst/>
                        </a:prstGeom>
                      </pic:spPr>
                    </pic:pic>
                  </a:graphicData>
                </a:graphic>
              </wp:inline>
            </w:drawing>
          </w:r>
        </w:p>
      </w:tc>
      <w:tc>
        <w:tcPr>
          <w:tcW w:w="6378" w:type="dxa"/>
          <w:gridSpan w:val="2"/>
          <w:vAlign w:val="center"/>
        </w:tcPr>
        <w:p w:rsidR="004F6EBD" w:rsidRPr="00446752" w:rsidRDefault="004F6EBD" w:rsidP="0077510E">
          <w:pPr>
            <w:ind w:firstLine="708"/>
            <w:jc w:val="center"/>
            <w:rPr>
              <w:rFonts w:cs="Arial"/>
              <w:b/>
            </w:rPr>
          </w:pPr>
          <w:r w:rsidRPr="007D009F">
            <w:rPr>
              <w:rFonts w:cs="Arial"/>
              <w:b/>
              <w:lang w:val="es-ES_tradnl"/>
            </w:rPr>
            <w:t>ESTUDIOS GEOTÉCNICOS PARA CIMENTACIÓN HOSPITAL DE SUBA</w:t>
          </w:r>
        </w:p>
      </w:tc>
    </w:tr>
    <w:tr w:rsidR="004F6EBD" w:rsidTr="00487C8A">
      <w:trPr>
        <w:trHeight w:val="80"/>
      </w:trPr>
      <w:tc>
        <w:tcPr>
          <w:tcW w:w="3898" w:type="dxa"/>
          <w:vMerge/>
        </w:tcPr>
        <w:p w:rsidR="004F6EBD" w:rsidRPr="00446752" w:rsidRDefault="004F6EBD" w:rsidP="0077510E">
          <w:pPr>
            <w:pStyle w:val="Encabezado"/>
            <w:rPr>
              <w:rFonts w:cs="Arial"/>
              <w:b/>
            </w:rPr>
          </w:pPr>
        </w:p>
      </w:tc>
      <w:tc>
        <w:tcPr>
          <w:tcW w:w="3077" w:type="dxa"/>
          <w:vAlign w:val="center"/>
        </w:tcPr>
        <w:p w:rsidR="004F6EBD" w:rsidRPr="00446752" w:rsidRDefault="004F6EBD" w:rsidP="0077510E">
          <w:pPr>
            <w:pStyle w:val="Encabezado"/>
            <w:rPr>
              <w:rFonts w:cs="Arial"/>
              <w:b/>
            </w:rPr>
          </w:pPr>
          <w:r w:rsidRPr="00446752">
            <w:rPr>
              <w:rFonts w:cs="Arial"/>
              <w:b/>
            </w:rPr>
            <w:t>Código:   FR-IN-05</w:t>
          </w:r>
        </w:p>
      </w:tc>
      <w:tc>
        <w:tcPr>
          <w:tcW w:w="3301" w:type="dxa"/>
          <w:vAlign w:val="center"/>
        </w:tcPr>
        <w:p w:rsidR="004F6EBD" w:rsidRPr="00446752" w:rsidRDefault="004F6EBD" w:rsidP="0077510E">
          <w:pPr>
            <w:pStyle w:val="Encabezado"/>
            <w:rPr>
              <w:rFonts w:cs="Arial"/>
              <w:b/>
            </w:rPr>
          </w:pPr>
          <w:r w:rsidRPr="00446752">
            <w:rPr>
              <w:rFonts w:cs="Arial"/>
              <w:b/>
            </w:rPr>
            <w:t xml:space="preserve">Versión: </w:t>
          </w:r>
          <w:r>
            <w:rPr>
              <w:rFonts w:cs="Arial"/>
              <w:b/>
            </w:rPr>
            <w:t>3</w:t>
          </w:r>
        </w:p>
      </w:tc>
    </w:tr>
    <w:tr w:rsidR="004F6EBD" w:rsidTr="00487C8A">
      <w:trPr>
        <w:trHeight w:val="269"/>
      </w:trPr>
      <w:tc>
        <w:tcPr>
          <w:tcW w:w="3898" w:type="dxa"/>
        </w:tcPr>
        <w:p w:rsidR="004F6EBD" w:rsidRPr="00446752" w:rsidRDefault="004F6EBD" w:rsidP="0077510E">
          <w:pPr>
            <w:pStyle w:val="Encabezado"/>
            <w:rPr>
              <w:rFonts w:cs="Arial"/>
              <w:b/>
            </w:rPr>
          </w:pPr>
          <w:r w:rsidRPr="00446752">
            <w:rPr>
              <w:rFonts w:cs="Arial"/>
              <w:b/>
            </w:rPr>
            <w:t>Controlado:      SI</w:t>
          </w:r>
          <w:proofErr w:type="gramStart"/>
          <w:r w:rsidRPr="00446752">
            <w:rPr>
              <w:rFonts w:cs="Arial"/>
              <w:b/>
            </w:rPr>
            <w:t xml:space="preserve">   (</w:t>
          </w:r>
          <w:proofErr w:type="gramEnd"/>
          <w:r w:rsidR="00313C4F">
            <w:rPr>
              <w:rFonts w:cs="Arial"/>
              <w:b/>
            </w:rPr>
            <w:t xml:space="preserve">  </w:t>
          </w:r>
          <w:r w:rsidRPr="00446752">
            <w:rPr>
              <w:rFonts w:cs="Arial"/>
              <w:b/>
            </w:rPr>
            <w:t xml:space="preserve">)      NO   ( </w:t>
          </w:r>
          <w:r w:rsidR="00313C4F">
            <w:rPr>
              <w:rFonts w:cs="Arial"/>
              <w:b/>
            </w:rPr>
            <w:t>X</w:t>
          </w:r>
          <w:r w:rsidRPr="00446752">
            <w:rPr>
              <w:rFonts w:cs="Arial"/>
              <w:b/>
            </w:rPr>
            <w:t xml:space="preserve"> )</w:t>
          </w:r>
        </w:p>
      </w:tc>
      <w:tc>
        <w:tcPr>
          <w:tcW w:w="3077" w:type="dxa"/>
        </w:tcPr>
        <w:p w:rsidR="004F6EBD" w:rsidRPr="00446752" w:rsidRDefault="004F6EBD" w:rsidP="005D366C">
          <w:pPr>
            <w:pStyle w:val="Encabezado"/>
            <w:rPr>
              <w:rFonts w:cs="Arial"/>
              <w:b/>
            </w:rPr>
          </w:pPr>
          <w:r w:rsidRPr="00446752">
            <w:rPr>
              <w:rFonts w:cs="Arial"/>
              <w:b/>
            </w:rPr>
            <w:t xml:space="preserve">Vigencia: </w:t>
          </w:r>
          <w:r>
            <w:rPr>
              <w:rFonts w:cs="Arial"/>
              <w:b/>
            </w:rPr>
            <w:t>01</w:t>
          </w:r>
          <w:r w:rsidRPr="00446752">
            <w:rPr>
              <w:rFonts w:cs="Arial"/>
              <w:b/>
            </w:rPr>
            <w:t>/0</w:t>
          </w:r>
          <w:r>
            <w:rPr>
              <w:rFonts w:cs="Arial"/>
              <w:b/>
            </w:rPr>
            <w:t>1</w:t>
          </w:r>
          <w:r w:rsidRPr="00446752">
            <w:rPr>
              <w:rFonts w:cs="Arial"/>
              <w:b/>
            </w:rPr>
            <w:t>/201</w:t>
          </w:r>
          <w:r>
            <w:rPr>
              <w:rFonts w:cs="Arial"/>
              <w:b/>
            </w:rPr>
            <w:t>8</w:t>
          </w:r>
        </w:p>
      </w:tc>
      <w:tc>
        <w:tcPr>
          <w:tcW w:w="3301" w:type="dxa"/>
        </w:tcPr>
        <w:p w:rsidR="004F6EBD" w:rsidRPr="00446752" w:rsidRDefault="004F6EBD" w:rsidP="0077510E">
          <w:pPr>
            <w:pStyle w:val="Encabezado"/>
            <w:rPr>
              <w:rFonts w:cs="Arial"/>
              <w:b/>
            </w:rPr>
          </w:pPr>
          <w:r w:rsidRPr="00446752">
            <w:rPr>
              <w:rFonts w:cs="Arial"/>
              <w:b/>
            </w:rPr>
            <w:t xml:space="preserve">Página </w:t>
          </w:r>
          <w:r w:rsidRPr="00446752">
            <w:rPr>
              <w:rStyle w:val="Nmerodepgina"/>
              <w:rFonts w:cs="Arial"/>
            </w:rPr>
            <w:t xml:space="preserve"> </w:t>
          </w:r>
          <w:r w:rsidRPr="00446752">
            <w:rPr>
              <w:rFonts w:cs="Arial"/>
              <w:b/>
            </w:rPr>
            <w:fldChar w:fldCharType="begin"/>
          </w:r>
          <w:r w:rsidRPr="00446752">
            <w:rPr>
              <w:rStyle w:val="Nmerodepgina"/>
              <w:rFonts w:cs="Arial"/>
              <w:b/>
            </w:rPr>
            <w:instrText xml:space="preserve"> PAGE </w:instrText>
          </w:r>
          <w:r w:rsidRPr="00446752">
            <w:rPr>
              <w:rFonts w:cs="Arial"/>
              <w:b/>
            </w:rPr>
            <w:fldChar w:fldCharType="separate"/>
          </w:r>
          <w:r>
            <w:rPr>
              <w:rStyle w:val="Nmerodepgina"/>
              <w:rFonts w:cs="Arial"/>
              <w:b/>
              <w:noProof/>
            </w:rPr>
            <w:t>1</w:t>
          </w:r>
          <w:r w:rsidRPr="00446752">
            <w:rPr>
              <w:rFonts w:cs="Arial"/>
              <w:b/>
            </w:rPr>
            <w:fldChar w:fldCharType="end"/>
          </w:r>
          <w:r w:rsidRPr="00446752">
            <w:rPr>
              <w:rStyle w:val="Nmerodepgina"/>
              <w:rFonts w:cs="Arial"/>
              <w:b/>
            </w:rPr>
            <w:t xml:space="preserve"> </w:t>
          </w:r>
          <w:r w:rsidRPr="00446752">
            <w:rPr>
              <w:rStyle w:val="Nmerodepgina"/>
              <w:rFonts w:cs="Arial"/>
            </w:rPr>
            <w:t xml:space="preserve">de </w:t>
          </w:r>
          <w:r>
            <w:rPr>
              <w:b/>
            </w:rPr>
            <w:t>41</w:t>
          </w:r>
        </w:p>
      </w:tc>
    </w:tr>
  </w:tbl>
  <w:p w:rsidR="004F6EBD" w:rsidRDefault="004F6EBD">
    <w:pPr>
      <w:pStyle w:val="Encabezado"/>
    </w:pPr>
  </w:p>
  <w:p w:rsidR="004F6EBD" w:rsidRDefault="004F6EB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FF0E78D4"/>
    <w:lvl w:ilvl="0">
      <w:start w:val="1"/>
      <w:numFmt w:val="decimal"/>
      <w:pStyle w:val="StileTitolo1"/>
      <w:lvlText w:val="%1."/>
      <w:lvlJc w:val="left"/>
      <w:pPr>
        <w:tabs>
          <w:tab w:val="num" w:pos="432"/>
        </w:tabs>
        <w:ind w:left="432" w:hanging="432"/>
      </w:pPr>
      <w:rPr>
        <w:rFonts w:ascii="Arial" w:hAnsi="Arial" w:hint="default"/>
        <w:b/>
        <w:i w:val="0"/>
        <w:sz w:val="28"/>
        <w:szCs w:val="28"/>
      </w:rPr>
    </w:lvl>
    <w:lvl w:ilvl="1">
      <w:start w:val="1"/>
      <w:numFmt w:val="decimal"/>
      <w:lvlText w:val="%1.%2"/>
      <w:lvlJc w:val="left"/>
      <w:pPr>
        <w:tabs>
          <w:tab w:val="num" w:pos="576"/>
        </w:tabs>
        <w:ind w:left="576" w:hanging="576"/>
      </w:pPr>
      <w:rPr>
        <w:rFonts w:ascii="Arial" w:hAnsi="Arial" w:hint="default"/>
        <w:sz w:val="28"/>
        <w:szCs w:val="28"/>
      </w:rPr>
    </w:lvl>
    <w:lvl w:ilvl="2">
      <w:start w:val="1"/>
      <w:numFmt w:val="decimal"/>
      <w:lvlText w:val="%1.%2.%3"/>
      <w:lvlJc w:val="left"/>
      <w:pPr>
        <w:tabs>
          <w:tab w:val="num" w:pos="720"/>
        </w:tabs>
        <w:ind w:left="720" w:hanging="720"/>
      </w:pPr>
      <w:rPr>
        <w:rFonts w:ascii="Arial" w:hAnsi="Arial" w:hint="default"/>
        <w:b/>
        <w:i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7284150"/>
    <w:multiLevelType w:val="hybridMultilevel"/>
    <w:tmpl w:val="1F78A81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8E85B07"/>
    <w:multiLevelType w:val="hybridMultilevel"/>
    <w:tmpl w:val="A3AEE020"/>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3" w15:restartNumberingAfterBreak="0">
    <w:nsid w:val="0A8B2471"/>
    <w:multiLevelType w:val="multilevel"/>
    <w:tmpl w:val="F8AA49E2"/>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4" w15:restartNumberingAfterBreak="0">
    <w:nsid w:val="13F13700"/>
    <w:multiLevelType w:val="singleLevel"/>
    <w:tmpl w:val="6840BDD8"/>
    <w:lvl w:ilvl="0">
      <w:start w:val="1"/>
      <w:numFmt w:val="bullet"/>
      <w:pStyle w:val="Lista"/>
      <w:lvlText w:val=""/>
      <w:lvlJc w:val="left"/>
      <w:pPr>
        <w:tabs>
          <w:tab w:val="num" w:pos="717"/>
        </w:tabs>
        <w:ind w:left="360" w:hanging="3"/>
      </w:pPr>
      <w:rPr>
        <w:rFonts w:ascii="Wingdings" w:hAnsi="Wingdings" w:hint="default"/>
      </w:rPr>
    </w:lvl>
  </w:abstractNum>
  <w:abstractNum w:abstractNumId="5" w15:restartNumberingAfterBreak="0">
    <w:nsid w:val="18635162"/>
    <w:multiLevelType w:val="hybridMultilevel"/>
    <w:tmpl w:val="A3AEE020"/>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6" w15:restartNumberingAfterBreak="0">
    <w:nsid w:val="22501003"/>
    <w:multiLevelType w:val="hybridMultilevel"/>
    <w:tmpl w:val="D8388C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A80221B"/>
    <w:multiLevelType w:val="hybridMultilevel"/>
    <w:tmpl w:val="DE528E4C"/>
    <w:lvl w:ilvl="0" w:tplc="040A0001">
      <w:start w:val="1"/>
      <w:numFmt w:val="bullet"/>
      <w:lvlText w:val=""/>
      <w:lvlJc w:val="left"/>
      <w:pPr>
        <w:tabs>
          <w:tab w:val="num" w:pos="720"/>
        </w:tabs>
        <w:ind w:left="720" w:hanging="360"/>
      </w:pPr>
      <w:rPr>
        <w:rFonts w:ascii="Symbol" w:hAnsi="Symbol" w:hint="default"/>
      </w:rPr>
    </w:lvl>
    <w:lvl w:ilvl="1" w:tplc="040A0001">
      <w:start w:val="1"/>
      <w:numFmt w:val="bullet"/>
      <w:lvlText w:val=""/>
      <w:lvlJc w:val="left"/>
      <w:pPr>
        <w:tabs>
          <w:tab w:val="num" w:pos="720"/>
        </w:tabs>
        <w:ind w:left="720" w:hanging="360"/>
      </w:pPr>
      <w:rPr>
        <w:rFonts w:ascii="Symbol" w:hAnsi="Symbol" w:hint="default"/>
      </w:rPr>
    </w:lvl>
    <w:lvl w:ilvl="2" w:tplc="69D0DB68">
      <w:start w:val="2018"/>
      <w:numFmt w:val="bullet"/>
      <w:lvlText w:val="-"/>
      <w:lvlJc w:val="left"/>
      <w:pPr>
        <w:ind w:left="2160" w:hanging="360"/>
      </w:pPr>
      <w:rPr>
        <w:rFonts w:ascii="Arial" w:eastAsiaTheme="minorHAnsi" w:hAnsi="Arial" w:cs="Arial"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40513A"/>
    <w:multiLevelType w:val="hybridMultilevel"/>
    <w:tmpl w:val="44E22014"/>
    <w:lvl w:ilvl="0" w:tplc="FA867582">
      <w:start w:val="1"/>
      <w:numFmt w:val="lowerLetter"/>
      <w:pStyle w:val="Estilo2"/>
      <w:lvlText w:val="%1)"/>
      <w:lvlJc w:val="left"/>
      <w:pPr>
        <w:ind w:left="360" w:hanging="360"/>
      </w:pPr>
      <w:rPr>
        <w:rFonts w:hint="default"/>
      </w:rPr>
    </w:lvl>
    <w:lvl w:ilvl="1" w:tplc="240A0019" w:tentative="1">
      <w:start w:val="1"/>
      <w:numFmt w:val="lowerLetter"/>
      <w:lvlText w:val="%2."/>
      <w:lvlJc w:val="left"/>
      <w:pPr>
        <w:ind w:left="360" w:hanging="360"/>
      </w:pPr>
    </w:lvl>
    <w:lvl w:ilvl="2" w:tplc="240A001B" w:tentative="1">
      <w:start w:val="1"/>
      <w:numFmt w:val="lowerRoman"/>
      <w:lvlText w:val="%3."/>
      <w:lvlJc w:val="right"/>
      <w:pPr>
        <w:ind w:left="1080" w:hanging="180"/>
      </w:pPr>
    </w:lvl>
    <w:lvl w:ilvl="3" w:tplc="240A000F" w:tentative="1">
      <w:start w:val="1"/>
      <w:numFmt w:val="decimal"/>
      <w:lvlText w:val="%4."/>
      <w:lvlJc w:val="left"/>
      <w:pPr>
        <w:ind w:left="1800" w:hanging="360"/>
      </w:pPr>
    </w:lvl>
    <w:lvl w:ilvl="4" w:tplc="240A0019" w:tentative="1">
      <w:start w:val="1"/>
      <w:numFmt w:val="lowerLetter"/>
      <w:lvlText w:val="%5."/>
      <w:lvlJc w:val="left"/>
      <w:pPr>
        <w:ind w:left="2520" w:hanging="360"/>
      </w:pPr>
    </w:lvl>
    <w:lvl w:ilvl="5" w:tplc="240A001B" w:tentative="1">
      <w:start w:val="1"/>
      <w:numFmt w:val="lowerRoman"/>
      <w:lvlText w:val="%6."/>
      <w:lvlJc w:val="right"/>
      <w:pPr>
        <w:ind w:left="3240" w:hanging="180"/>
      </w:pPr>
    </w:lvl>
    <w:lvl w:ilvl="6" w:tplc="240A000F" w:tentative="1">
      <w:start w:val="1"/>
      <w:numFmt w:val="decimal"/>
      <w:lvlText w:val="%7."/>
      <w:lvlJc w:val="left"/>
      <w:pPr>
        <w:ind w:left="3960" w:hanging="360"/>
      </w:pPr>
    </w:lvl>
    <w:lvl w:ilvl="7" w:tplc="240A0019" w:tentative="1">
      <w:start w:val="1"/>
      <w:numFmt w:val="lowerLetter"/>
      <w:lvlText w:val="%8."/>
      <w:lvlJc w:val="left"/>
      <w:pPr>
        <w:ind w:left="4680" w:hanging="360"/>
      </w:pPr>
    </w:lvl>
    <w:lvl w:ilvl="8" w:tplc="240A001B" w:tentative="1">
      <w:start w:val="1"/>
      <w:numFmt w:val="lowerRoman"/>
      <w:lvlText w:val="%9."/>
      <w:lvlJc w:val="right"/>
      <w:pPr>
        <w:ind w:left="5400" w:hanging="180"/>
      </w:pPr>
    </w:lvl>
  </w:abstractNum>
  <w:num w:numId="1">
    <w:abstractNumId w:val="8"/>
  </w:num>
  <w:num w:numId="2">
    <w:abstractNumId w:val="3"/>
  </w:num>
  <w:num w:numId="3">
    <w:abstractNumId w:val="0"/>
  </w:num>
  <w:num w:numId="4">
    <w:abstractNumId w:val="4"/>
  </w:num>
  <w:num w:numId="5">
    <w:abstractNumId w:val="6"/>
  </w:num>
  <w:num w:numId="6">
    <w:abstractNumId w:val="7"/>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0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455E"/>
    <w:rsid w:val="00000EB7"/>
    <w:rsid w:val="0000423F"/>
    <w:rsid w:val="0000737D"/>
    <w:rsid w:val="0001140F"/>
    <w:rsid w:val="0001236F"/>
    <w:rsid w:val="00020558"/>
    <w:rsid w:val="0002140F"/>
    <w:rsid w:val="000222C9"/>
    <w:rsid w:val="00024B8E"/>
    <w:rsid w:val="00025116"/>
    <w:rsid w:val="000268A8"/>
    <w:rsid w:val="00026D47"/>
    <w:rsid w:val="000310D3"/>
    <w:rsid w:val="0003174E"/>
    <w:rsid w:val="000323B9"/>
    <w:rsid w:val="00035725"/>
    <w:rsid w:val="0003636E"/>
    <w:rsid w:val="00036975"/>
    <w:rsid w:val="000377F4"/>
    <w:rsid w:val="00042421"/>
    <w:rsid w:val="00043051"/>
    <w:rsid w:val="00043109"/>
    <w:rsid w:val="0005266F"/>
    <w:rsid w:val="000527B1"/>
    <w:rsid w:val="00055F4A"/>
    <w:rsid w:val="00061A12"/>
    <w:rsid w:val="000630DB"/>
    <w:rsid w:val="0006472E"/>
    <w:rsid w:val="00064804"/>
    <w:rsid w:val="0006748D"/>
    <w:rsid w:val="000720E4"/>
    <w:rsid w:val="00074296"/>
    <w:rsid w:val="00074DD7"/>
    <w:rsid w:val="00075816"/>
    <w:rsid w:val="00075B7B"/>
    <w:rsid w:val="00076583"/>
    <w:rsid w:val="00076A02"/>
    <w:rsid w:val="00080940"/>
    <w:rsid w:val="00082254"/>
    <w:rsid w:val="00083613"/>
    <w:rsid w:val="00085259"/>
    <w:rsid w:val="000917A4"/>
    <w:rsid w:val="0009368A"/>
    <w:rsid w:val="000A29DB"/>
    <w:rsid w:val="000A3128"/>
    <w:rsid w:val="000A3F34"/>
    <w:rsid w:val="000A42E3"/>
    <w:rsid w:val="000A655E"/>
    <w:rsid w:val="000A7775"/>
    <w:rsid w:val="000A7965"/>
    <w:rsid w:val="000B0949"/>
    <w:rsid w:val="000B0E4B"/>
    <w:rsid w:val="000B3E22"/>
    <w:rsid w:val="000B52FC"/>
    <w:rsid w:val="000B57AC"/>
    <w:rsid w:val="000B7849"/>
    <w:rsid w:val="000B7AD4"/>
    <w:rsid w:val="000C1228"/>
    <w:rsid w:val="000C2B90"/>
    <w:rsid w:val="000C3DCB"/>
    <w:rsid w:val="000C42C9"/>
    <w:rsid w:val="000C48EE"/>
    <w:rsid w:val="000C55A3"/>
    <w:rsid w:val="000C6080"/>
    <w:rsid w:val="000C7BFD"/>
    <w:rsid w:val="000D50ED"/>
    <w:rsid w:val="000D6701"/>
    <w:rsid w:val="000D7F60"/>
    <w:rsid w:val="000E21B8"/>
    <w:rsid w:val="000F07D0"/>
    <w:rsid w:val="000F1599"/>
    <w:rsid w:val="000F384B"/>
    <w:rsid w:val="000F6164"/>
    <w:rsid w:val="001012A2"/>
    <w:rsid w:val="0010240E"/>
    <w:rsid w:val="001076D0"/>
    <w:rsid w:val="001078DD"/>
    <w:rsid w:val="00107A25"/>
    <w:rsid w:val="001104D5"/>
    <w:rsid w:val="001121ED"/>
    <w:rsid w:val="0011243A"/>
    <w:rsid w:val="00112D51"/>
    <w:rsid w:val="001146BD"/>
    <w:rsid w:val="00116104"/>
    <w:rsid w:val="0012095A"/>
    <w:rsid w:val="00123D3E"/>
    <w:rsid w:val="00123D8B"/>
    <w:rsid w:val="00123F51"/>
    <w:rsid w:val="00124780"/>
    <w:rsid w:val="00125F32"/>
    <w:rsid w:val="00125F85"/>
    <w:rsid w:val="00130A49"/>
    <w:rsid w:val="00131711"/>
    <w:rsid w:val="00132050"/>
    <w:rsid w:val="00132E6B"/>
    <w:rsid w:val="0013794F"/>
    <w:rsid w:val="00140695"/>
    <w:rsid w:val="00141759"/>
    <w:rsid w:val="00142055"/>
    <w:rsid w:val="00143E2B"/>
    <w:rsid w:val="0014635D"/>
    <w:rsid w:val="00150D6F"/>
    <w:rsid w:val="00153184"/>
    <w:rsid w:val="00156183"/>
    <w:rsid w:val="00156A4B"/>
    <w:rsid w:val="00157031"/>
    <w:rsid w:val="00160480"/>
    <w:rsid w:val="001606B6"/>
    <w:rsid w:val="00160898"/>
    <w:rsid w:val="00161820"/>
    <w:rsid w:val="00162287"/>
    <w:rsid w:val="00162516"/>
    <w:rsid w:val="00167196"/>
    <w:rsid w:val="00167753"/>
    <w:rsid w:val="00170A9E"/>
    <w:rsid w:val="00171579"/>
    <w:rsid w:val="00171988"/>
    <w:rsid w:val="00172956"/>
    <w:rsid w:val="00180948"/>
    <w:rsid w:val="0018432C"/>
    <w:rsid w:val="001851D4"/>
    <w:rsid w:val="00185588"/>
    <w:rsid w:val="00186F27"/>
    <w:rsid w:val="00190671"/>
    <w:rsid w:val="00192558"/>
    <w:rsid w:val="001A08D4"/>
    <w:rsid w:val="001A0FAE"/>
    <w:rsid w:val="001A1114"/>
    <w:rsid w:val="001A1A02"/>
    <w:rsid w:val="001A2D6A"/>
    <w:rsid w:val="001A47AC"/>
    <w:rsid w:val="001A4E76"/>
    <w:rsid w:val="001A6977"/>
    <w:rsid w:val="001A7B80"/>
    <w:rsid w:val="001B1816"/>
    <w:rsid w:val="001B46F5"/>
    <w:rsid w:val="001B72C1"/>
    <w:rsid w:val="001C1006"/>
    <w:rsid w:val="001C67AE"/>
    <w:rsid w:val="001C74DF"/>
    <w:rsid w:val="001D1E64"/>
    <w:rsid w:val="001D3148"/>
    <w:rsid w:val="001E0142"/>
    <w:rsid w:val="001E0A98"/>
    <w:rsid w:val="001E205E"/>
    <w:rsid w:val="001E434A"/>
    <w:rsid w:val="001E4D59"/>
    <w:rsid w:val="001E52A9"/>
    <w:rsid w:val="001E7EFE"/>
    <w:rsid w:val="001F0A24"/>
    <w:rsid w:val="001F3608"/>
    <w:rsid w:val="001F57D1"/>
    <w:rsid w:val="001F7CFB"/>
    <w:rsid w:val="00200181"/>
    <w:rsid w:val="00201B41"/>
    <w:rsid w:val="002118E8"/>
    <w:rsid w:val="0021213A"/>
    <w:rsid w:val="002142B4"/>
    <w:rsid w:val="00214DA3"/>
    <w:rsid w:val="002152CB"/>
    <w:rsid w:val="002308E1"/>
    <w:rsid w:val="002328F6"/>
    <w:rsid w:val="00232943"/>
    <w:rsid w:val="00233488"/>
    <w:rsid w:val="00233502"/>
    <w:rsid w:val="00236CCA"/>
    <w:rsid w:val="00240761"/>
    <w:rsid w:val="0024489C"/>
    <w:rsid w:val="00250332"/>
    <w:rsid w:val="002525A8"/>
    <w:rsid w:val="00253301"/>
    <w:rsid w:val="0025397D"/>
    <w:rsid w:val="00254F83"/>
    <w:rsid w:val="0026376E"/>
    <w:rsid w:val="00270836"/>
    <w:rsid w:val="00275FCC"/>
    <w:rsid w:val="00276BC2"/>
    <w:rsid w:val="00277733"/>
    <w:rsid w:val="00280661"/>
    <w:rsid w:val="002845CB"/>
    <w:rsid w:val="00284A61"/>
    <w:rsid w:val="00285041"/>
    <w:rsid w:val="00286C5E"/>
    <w:rsid w:val="00293CF4"/>
    <w:rsid w:val="00293F90"/>
    <w:rsid w:val="002A0E74"/>
    <w:rsid w:val="002A190E"/>
    <w:rsid w:val="002A1C5F"/>
    <w:rsid w:val="002A5C0A"/>
    <w:rsid w:val="002A6702"/>
    <w:rsid w:val="002A6B66"/>
    <w:rsid w:val="002B62C1"/>
    <w:rsid w:val="002B66AE"/>
    <w:rsid w:val="002B6849"/>
    <w:rsid w:val="002B6E1D"/>
    <w:rsid w:val="002C3187"/>
    <w:rsid w:val="002C43FA"/>
    <w:rsid w:val="002C6620"/>
    <w:rsid w:val="002C6829"/>
    <w:rsid w:val="002C7091"/>
    <w:rsid w:val="002D26BC"/>
    <w:rsid w:val="002D4497"/>
    <w:rsid w:val="002D54CB"/>
    <w:rsid w:val="002D5751"/>
    <w:rsid w:val="002E0213"/>
    <w:rsid w:val="002E143F"/>
    <w:rsid w:val="002E6682"/>
    <w:rsid w:val="002E7867"/>
    <w:rsid w:val="002F297C"/>
    <w:rsid w:val="002F55AA"/>
    <w:rsid w:val="002F5638"/>
    <w:rsid w:val="003014F7"/>
    <w:rsid w:val="0030216B"/>
    <w:rsid w:val="00303979"/>
    <w:rsid w:val="00303C18"/>
    <w:rsid w:val="00305F4D"/>
    <w:rsid w:val="00306592"/>
    <w:rsid w:val="00307347"/>
    <w:rsid w:val="00310EC8"/>
    <w:rsid w:val="00313C4F"/>
    <w:rsid w:val="0031783C"/>
    <w:rsid w:val="003214A8"/>
    <w:rsid w:val="00321920"/>
    <w:rsid w:val="0032279D"/>
    <w:rsid w:val="0032408E"/>
    <w:rsid w:val="0032411D"/>
    <w:rsid w:val="003247E9"/>
    <w:rsid w:val="0033028F"/>
    <w:rsid w:val="0033086B"/>
    <w:rsid w:val="0033536D"/>
    <w:rsid w:val="00335B93"/>
    <w:rsid w:val="00335E87"/>
    <w:rsid w:val="00336CFE"/>
    <w:rsid w:val="00340526"/>
    <w:rsid w:val="00341368"/>
    <w:rsid w:val="003428B0"/>
    <w:rsid w:val="00344AFC"/>
    <w:rsid w:val="003475BB"/>
    <w:rsid w:val="00350D1B"/>
    <w:rsid w:val="00351759"/>
    <w:rsid w:val="00351C68"/>
    <w:rsid w:val="0035443E"/>
    <w:rsid w:val="00354D1C"/>
    <w:rsid w:val="0035555A"/>
    <w:rsid w:val="00355AFC"/>
    <w:rsid w:val="00356017"/>
    <w:rsid w:val="00357C43"/>
    <w:rsid w:val="003622B2"/>
    <w:rsid w:val="0036456C"/>
    <w:rsid w:val="00364F2E"/>
    <w:rsid w:val="0036541B"/>
    <w:rsid w:val="00371EAA"/>
    <w:rsid w:val="00372F17"/>
    <w:rsid w:val="00373312"/>
    <w:rsid w:val="003753CE"/>
    <w:rsid w:val="003778DD"/>
    <w:rsid w:val="003849EE"/>
    <w:rsid w:val="00387373"/>
    <w:rsid w:val="003928FD"/>
    <w:rsid w:val="00392A63"/>
    <w:rsid w:val="00394172"/>
    <w:rsid w:val="00395E43"/>
    <w:rsid w:val="00396E01"/>
    <w:rsid w:val="003A0DCB"/>
    <w:rsid w:val="003A4A2B"/>
    <w:rsid w:val="003B0CF7"/>
    <w:rsid w:val="003B15CD"/>
    <w:rsid w:val="003B35C2"/>
    <w:rsid w:val="003B7FE4"/>
    <w:rsid w:val="003C1E0F"/>
    <w:rsid w:val="003C39C3"/>
    <w:rsid w:val="003C59CE"/>
    <w:rsid w:val="003D0F0F"/>
    <w:rsid w:val="003D1FA5"/>
    <w:rsid w:val="003D2EA3"/>
    <w:rsid w:val="003D4AEC"/>
    <w:rsid w:val="003D77E0"/>
    <w:rsid w:val="003E3D1E"/>
    <w:rsid w:val="003E3D8F"/>
    <w:rsid w:val="003E7775"/>
    <w:rsid w:val="003E7FB2"/>
    <w:rsid w:val="003F0104"/>
    <w:rsid w:val="003F17E4"/>
    <w:rsid w:val="003F4C93"/>
    <w:rsid w:val="003F4F7D"/>
    <w:rsid w:val="004030E3"/>
    <w:rsid w:val="00403314"/>
    <w:rsid w:val="00403802"/>
    <w:rsid w:val="00404072"/>
    <w:rsid w:val="00405694"/>
    <w:rsid w:val="00410336"/>
    <w:rsid w:val="004115D4"/>
    <w:rsid w:val="00413426"/>
    <w:rsid w:val="00422411"/>
    <w:rsid w:val="00422B23"/>
    <w:rsid w:val="00423065"/>
    <w:rsid w:val="00424378"/>
    <w:rsid w:val="00424D3E"/>
    <w:rsid w:val="00426090"/>
    <w:rsid w:val="004277EF"/>
    <w:rsid w:val="004312F4"/>
    <w:rsid w:val="00434A34"/>
    <w:rsid w:val="00434F02"/>
    <w:rsid w:val="00435941"/>
    <w:rsid w:val="00435E75"/>
    <w:rsid w:val="00436ACF"/>
    <w:rsid w:val="00440F1E"/>
    <w:rsid w:val="004410AC"/>
    <w:rsid w:val="00443CEE"/>
    <w:rsid w:val="00444898"/>
    <w:rsid w:val="00445712"/>
    <w:rsid w:val="004458F6"/>
    <w:rsid w:val="00446752"/>
    <w:rsid w:val="00447E92"/>
    <w:rsid w:val="004540D1"/>
    <w:rsid w:val="004544CF"/>
    <w:rsid w:val="00461FF2"/>
    <w:rsid w:val="004625EC"/>
    <w:rsid w:val="00463A47"/>
    <w:rsid w:val="00471F96"/>
    <w:rsid w:val="00473CDB"/>
    <w:rsid w:val="004741B3"/>
    <w:rsid w:val="004778B5"/>
    <w:rsid w:val="0048081F"/>
    <w:rsid w:val="00480BE4"/>
    <w:rsid w:val="00482E96"/>
    <w:rsid w:val="004843FA"/>
    <w:rsid w:val="00486A21"/>
    <w:rsid w:val="00487055"/>
    <w:rsid w:val="00487C8A"/>
    <w:rsid w:val="00491499"/>
    <w:rsid w:val="00491B2F"/>
    <w:rsid w:val="00494EAD"/>
    <w:rsid w:val="004A0A7D"/>
    <w:rsid w:val="004A4387"/>
    <w:rsid w:val="004A493F"/>
    <w:rsid w:val="004A5F11"/>
    <w:rsid w:val="004B305D"/>
    <w:rsid w:val="004B6386"/>
    <w:rsid w:val="004B6A2D"/>
    <w:rsid w:val="004C05DA"/>
    <w:rsid w:val="004C2995"/>
    <w:rsid w:val="004C36B0"/>
    <w:rsid w:val="004C576E"/>
    <w:rsid w:val="004C64E4"/>
    <w:rsid w:val="004C6BAE"/>
    <w:rsid w:val="004D0131"/>
    <w:rsid w:val="004D02A2"/>
    <w:rsid w:val="004D651F"/>
    <w:rsid w:val="004D6938"/>
    <w:rsid w:val="004D7C8E"/>
    <w:rsid w:val="004E0314"/>
    <w:rsid w:val="004E110B"/>
    <w:rsid w:val="004E21B0"/>
    <w:rsid w:val="004E383C"/>
    <w:rsid w:val="004E5326"/>
    <w:rsid w:val="004E5F07"/>
    <w:rsid w:val="004E773C"/>
    <w:rsid w:val="004E7A70"/>
    <w:rsid w:val="004F04A3"/>
    <w:rsid w:val="004F26E8"/>
    <w:rsid w:val="004F355F"/>
    <w:rsid w:val="004F4EDC"/>
    <w:rsid w:val="004F5420"/>
    <w:rsid w:val="004F65AE"/>
    <w:rsid w:val="004F6EBD"/>
    <w:rsid w:val="004F77F8"/>
    <w:rsid w:val="004F7A27"/>
    <w:rsid w:val="0051056B"/>
    <w:rsid w:val="00514DD2"/>
    <w:rsid w:val="005162A7"/>
    <w:rsid w:val="00517F50"/>
    <w:rsid w:val="00521722"/>
    <w:rsid w:val="0052330D"/>
    <w:rsid w:val="00523ABE"/>
    <w:rsid w:val="00523B54"/>
    <w:rsid w:val="00524E03"/>
    <w:rsid w:val="00527A03"/>
    <w:rsid w:val="00533E8D"/>
    <w:rsid w:val="00537BA6"/>
    <w:rsid w:val="005405F3"/>
    <w:rsid w:val="0054564D"/>
    <w:rsid w:val="005456EB"/>
    <w:rsid w:val="00546AB4"/>
    <w:rsid w:val="00547517"/>
    <w:rsid w:val="005500A1"/>
    <w:rsid w:val="00562ABF"/>
    <w:rsid w:val="005634BB"/>
    <w:rsid w:val="0057094D"/>
    <w:rsid w:val="00570C00"/>
    <w:rsid w:val="00577534"/>
    <w:rsid w:val="00584A3A"/>
    <w:rsid w:val="005857A9"/>
    <w:rsid w:val="005914F8"/>
    <w:rsid w:val="00591B14"/>
    <w:rsid w:val="00593164"/>
    <w:rsid w:val="005A0A45"/>
    <w:rsid w:val="005A0D4D"/>
    <w:rsid w:val="005A3C3E"/>
    <w:rsid w:val="005A494C"/>
    <w:rsid w:val="005A4C81"/>
    <w:rsid w:val="005A6884"/>
    <w:rsid w:val="005B11C0"/>
    <w:rsid w:val="005B1684"/>
    <w:rsid w:val="005B797E"/>
    <w:rsid w:val="005D366C"/>
    <w:rsid w:val="005D45C9"/>
    <w:rsid w:val="005D54DC"/>
    <w:rsid w:val="005D761A"/>
    <w:rsid w:val="005E0EB8"/>
    <w:rsid w:val="005F2A2E"/>
    <w:rsid w:val="005F6B30"/>
    <w:rsid w:val="006009FE"/>
    <w:rsid w:val="006013F9"/>
    <w:rsid w:val="00601720"/>
    <w:rsid w:val="00610230"/>
    <w:rsid w:val="00611172"/>
    <w:rsid w:val="00611A26"/>
    <w:rsid w:val="006125BD"/>
    <w:rsid w:val="00615399"/>
    <w:rsid w:val="0061570B"/>
    <w:rsid w:val="00616E51"/>
    <w:rsid w:val="006171CB"/>
    <w:rsid w:val="00621995"/>
    <w:rsid w:val="00626E28"/>
    <w:rsid w:val="006270F8"/>
    <w:rsid w:val="006311EF"/>
    <w:rsid w:val="00631822"/>
    <w:rsid w:val="00633103"/>
    <w:rsid w:val="00633AFC"/>
    <w:rsid w:val="00634099"/>
    <w:rsid w:val="00634D8D"/>
    <w:rsid w:val="0064089E"/>
    <w:rsid w:val="00644150"/>
    <w:rsid w:val="00646B13"/>
    <w:rsid w:val="00646F02"/>
    <w:rsid w:val="00647574"/>
    <w:rsid w:val="00650309"/>
    <w:rsid w:val="0065431A"/>
    <w:rsid w:val="0065596A"/>
    <w:rsid w:val="006562B7"/>
    <w:rsid w:val="00662E0A"/>
    <w:rsid w:val="006630BA"/>
    <w:rsid w:val="0066390A"/>
    <w:rsid w:val="006648D7"/>
    <w:rsid w:val="006669A8"/>
    <w:rsid w:val="00666AB6"/>
    <w:rsid w:val="00666B05"/>
    <w:rsid w:val="006670CF"/>
    <w:rsid w:val="00667C40"/>
    <w:rsid w:val="006705B8"/>
    <w:rsid w:val="00671C66"/>
    <w:rsid w:val="006734D9"/>
    <w:rsid w:val="006748A4"/>
    <w:rsid w:val="00674E93"/>
    <w:rsid w:val="006764D3"/>
    <w:rsid w:val="0068344D"/>
    <w:rsid w:val="0068513E"/>
    <w:rsid w:val="006911DD"/>
    <w:rsid w:val="00691F7C"/>
    <w:rsid w:val="00693CE0"/>
    <w:rsid w:val="00695C48"/>
    <w:rsid w:val="00697B10"/>
    <w:rsid w:val="006A1853"/>
    <w:rsid w:val="006A2C6C"/>
    <w:rsid w:val="006A2CF7"/>
    <w:rsid w:val="006A4C8D"/>
    <w:rsid w:val="006A5663"/>
    <w:rsid w:val="006A715A"/>
    <w:rsid w:val="006A7ADC"/>
    <w:rsid w:val="006A7F3D"/>
    <w:rsid w:val="006B0305"/>
    <w:rsid w:val="006B12E2"/>
    <w:rsid w:val="006B24B6"/>
    <w:rsid w:val="006B44F5"/>
    <w:rsid w:val="006B53B3"/>
    <w:rsid w:val="006C14AF"/>
    <w:rsid w:val="006C1DE8"/>
    <w:rsid w:val="006C404A"/>
    <w:rsid w:val="006C786B"/>
    <w:rsid w:val="006D49ED"/>
    <w:rsid w:val="006D5184"/>
    <w:rsid w:val="006D57A1"/>
    <w:rsid w:val="006D6F7F"/>
    <w:rsid w:val="006E1FF0"/>
    <w:rsid w:val="006E2C8D"/>
    <w:rsid w:val="006E3BD3"/>
    <w:rsid w:val="006E6600"/>
    <w:rsid w:val="006E7F47"/>
    <w:rsid w:val="006F1707"/>
    <w:rsid w:val="006F1A36"/>
    <w:rsid w:val="006F2CFD"/>
    <w:rsid w:val="006F4050"/>
    <w:rsid w:val="006F74E0"/>
    <w:rsid w:val="006F7C66"/>
    <w:rsid w:val="0070156B"/>
    <w:rsid w:val="00702BD4"/>
    <w:rsid w:val="00702E3B"/>
    <w:rsid w:val="00704C06"/>
    <w:rsid w:val="00704F85"/>
    <w:rsid w:val="00705DA4"/>
    <w:rsid w:val="00711685"/>
    <w:rsid w:val="007169E6"/>
    <w:rsid w:val="00717262"/>
    <w:rsid w:val="00720EAA"/>
    <w:rsid w:val="0072140D"/>
    <w:rsid w:val="00725147"/>
    <w:rsid w:val="00730644"/>
    <w:rsid w:val="00731BAB"/>
    <w:rsid w:val="00733799"/>
    <w:rsid w:val="00735D40"/>
    <w:rsid w:val="0073725A"/>
    <w:rsid w:val="00741519"/>
    <w:rsid w:val="007418DE"/>
    <w:rsid w:val="00744AB3"/>
    <w:rsid w:val="007469D0"/>
    <w:rsid w:val="00751BF6"/>
    <w:rsid w:val="00752CD5"/>
    <w:rsid w:val="00753B43"/>
    <w:rsid w:val="00754A77"/>
    <w:rsid w:val="007567F7"/>
    <w:rsid w:val="0076200E"/>
    <w:rsid w:val="00762A20"/>
    <w:rsid w:val="00762B71"/>
    <w:rsid w:val="0076353F"/>
    <w:rsid w:val="00763FA9"/>
    <w:rsid w:val="00766D86"/>
    <w:rsid w:val="007677B4"/>
    <w:rsid w:val="00767E99"/>
    <w:rsid w:val="00770B10"/>
    <w:rsid w:val="0077510E"/>
    <w:rsid w:val="007836D1"/>
    <w:rsid w:val="0078420D"/>
    <w:rsid w:val="00784AC4"/>
    <w:rsid w:val="00785A55"/>
    <w:rsid w:val="0078680B"/>
    <w:rsid w:val="007A16B0"/>
    <w:rsid w:val="007A23A9"/>
    <w:rsid w:val="007A27F5"/>
    <w:rsid w:val="007A30A2"/>
    <w:rsid w:val="007B5B2A"/>
    <w:rsid w:val="007B7023"/>
    <w:rsid w:val="007B7EF0"/>
    <w:rsid w:val="007C1F39"/>
    <w:rsid w:val="007C2D44"/>
    <w:rsid w:val="007C5323"/>
    <w:rsid w:val="007C6635"/>
    <w:rsid w:val="007D009F"/>
    <w:rsid w:val="007D3FDB"/>
    <w:rsid w:val="007E46B3"/>
    <w:rsid w:val="007E4ECA"/>
    <w:rsid w:val="007E5C06"/>
    <w:rsid w:val="007E7157"/>
    <w:rsid w:val="007F05F6"/>
    <w:rsid w:val="007F179F"/>
    <w:rsid w:val="007F5571"/>
    <w:rsid w:val="008011B9"/>
    <w:rsid w:val="0080136D"/>
    <w:rsid w:val="00801BCE"/>
    <w:rsid w:val="00802269"/>
    <w:rsid w:val="00810728"/>
    <w:rsid w:val="00810AD0"/>
    <w:rsid w:val="0081452E"/>
    <w:rsid w:val="00814DC5"/>
    <w:rsid w:val="008161CE"/>
    <w:rsid w:val="0082012F"/>
    <w:rsid w:val="008226F0"/>
    <w:rsid w:val="008232D3"/>
    <w:rsid w:val="008254BA"/>
    <w:rsid w:val="008322A8"/>
    <w:rsid w:val="008334AF"/>
    <w:rsid w:val="00835358"/>
    <w:rsid w:val="00835D4C"/>
    <w:rsid w:val="008401D5"/>
    <w:rsid w:val="00840B7C"/>
    <w:rsid w:val="008420E3"/>
    <w:rsid w:val="008434E9"/>
    <w:rsid w:val="008443C3"/>
    <w:rsid w:val="008445AD"/>
    <w:rsid w:val="00854127"/>
    <w:rsid w:val="00856300"/>
    <w:rsid w:val="008574BF"/>
    <w:rsid w:val="00857CEC"/>
    <w:rsid w:val="008608D4"/>
    <w:rsid w:val="0086301F"/>
    <w:rsid w:val="00863C9D"/>
    <w:rsid w:val="00865D8C"/>
    <w:rsid w:val="00867B02"/>
    <w:rsid w:val="008723DD"/>
    <w:rsid w:val="00881EAF"/>
    <w:rsid w:val="00886E09"/>
    <w:rsid w:val="00890CE6"/>
    <w:rsid w:val="00892F51"/>
    <w:rsid w:val="0089421D"/>
    <w:rsid w:val="00894CB7"/>
    <w:rsid w:val="008A1BBE"/>
    <w:rsid w:val="008A37BE"/>
    <w:rsid w:val="008A51DB"/>
    <w:rsid w:val="008A55B0"/>
    <w:rsid w:val="008C28EB"/>
    <w:rsid w:val="008D1340"/>
    <w:rsid w:val="008D2FAE"/>
    <w:rsid w:val="008D3B19"/>
    <w:rsid w:val="008D53C2"/>
    <w:rsid w:val="008D79B1"/>
    <w:rsid w:val="008E172E"/>
    <w:rsid w:val="008E1A0F"/>
    <w:rsid w:val="008E3084"/>
    <w:rsid w:val="008E42C9"/>
    <w:rsid w:val="008E79A9"/>
    <w:rsid w:val="008F10F7"/>
    <w:rsid w:val="008F26DF"/>
    <w:rsid w:val="008F36C4"/>
    <w:rsid w:val="008F600A"/>
    <w:rsid w:val="008F64D7"/>
    <w:rsid w:val="008F6D0F"/>
    <w:rsid w:val="008F7F4F"/>
    <w:rsid w:val="00902194"/>
    <w:rsid w:val="00902AA3"/>
    <w:rsid w:val="009050E5"/>
    <w:rsid w:val="0090553F"/>
    <w:rsid w:val="0090625C"/>
    <w:rsid w:val="00913CAD"/>
    <w:rsid w:val="00913EB9"/>
    <w:rsid w:val="0091416C"/>
    <w:rsid w:val="0091422D"/>
    <w:rsid w:val="00916C03"/>
    <w:rsid w:val="00920EE6"/>
    <w:rsid w:val="00921585"/>
    <w:rsid w:val="00921C11"/>
    <w:rsid w:val="00922518"/>
    <w:rsid w:val="00924CB1"/>
    <w:rsid w:val="009300F2"/>
    <w:rsid w:val="009331A4"/>
    <w:rsid w:val="00933B2F"/>
    <w:rsid w:val="00933E2E"/>
    <w:rsid w:val="00943331"/>
    <w:rsid w:val="00952FD9"/>
    <w:rsid w:val="00956054"/>
    <w:rsid w:val="00960F5D"/>
    <w:rsid w:val="00961CE1"/>
    <w:rsid w:val="00963049"/>
    <w:rsid w:val="0097174B"/>
    <w:rsid w:val="009821B3"/>
    <w:rsid w:val="00983059"/>
    <w:rsid w:val="00984ABE"/>
    <w:rsid w:val="00985180"/>
    <w:rsid w:val="00987294"/>
    <w:rsid w:val="00987CAF"/>
    <w:rsid w:val="009926DF"/>
    <w:rsid w:val="00993835"/>
    <w:rsid w:val="009938A0"/>
    <w:rsid w:val="009954BB"/>
    <w:rsid w:val="0099655D"/>
    <w:rsid w:val="0099677F"/>
    <w:rsid w:val="009979EA"/>
    <w:rsid w:val="009A0B2B"/>
    <w:rsid w:val="009A4E46"/>
    <w:rsid w:val="009A5842"/>
    <w:rsid w:val="009B173D"/>
    <w:rsid w:val="009B38FC"/>
    <w:rsid w:val="009B3983"/>
    <w:rsid w:val="009B42C6"/>
    <w:rsid w:val="009B4AA5"/>
    <w:rsid w:val="009B7858"/>
    <w:rsid w:val="009C027A"/>
    <w:rsid w:val="009C0B4F"/>
    <w:rsid w:val="009C13FA"/>
    <w:rsid w:val="009C1E89"/>
    <w:rsid w:val="009C371A"/>
    <w:rsid w:val="009C374D"/>
    <w:rsid w:val="009D034E"/>
    <w:rsid w:val="009D04E5"/>
    <w:rsid w:val="009D2130"/>
    <w:rsid w:val="009E2BC8"/>
    <w:rsid w:val="009E2DDF"/>
    <w:rsid w:val="009E4C5B"/>
    <w:rsid w:val="009E59B6"/>
    <w:rsid w:val="009F062F"/>
    <w:rsid w:val="009F1BBC"/>
    <w:rsid w:val="009F6D1E"/>
    <w:rsid w:val="009F746C"/>
    <w:rsid w:val="00A001D2"/>
    <w:rsid w:val="00A02183"/>
    <w:rsid w:val="00A0417F"/>
    <w:rsid w:val="00A0627E"/>
    <w:rsid w:val="00A07F13"/>
    <w:rsid w:val="00A10F79"/>
    <w:rsid w:val="00A11848"/>
    <w:rsid w:val="00A11D7C"/>
    <w:rsid w:val="00A13D58"/>
    <w:rsid w:val="00A14A87"/>
    <w:rsid w:val="00A1572E"/>
    <w:rsid w:val="00A17424"/>
    <w:rsid w:val="00A2179A"/>
    <w:rsid w:val="00A248CB"/>
    <w:rsid w:val="00A264D3"/>
    <w:rsid w:val="00A3021E"/>
    <w:rsid w:val="00A31AAF"/>
    <w:rsid w:val="00A32476"/>
    <w:rsid w:val="00A33318"/>
    <w:rsid w:val="00A33CF9"/>
    <w:rsid w:val="00A36A55"/>
    <w:rsid w:val="00A3797F"/>
    <w:rsid w:val="00A37D15"/>
    <w:rsid w:val="00A425C0"/>
    <w:rsid w:val="00A43EBC"/>
    <w:rsid w:val="00A449C0"/>
    <w:rsid w:val="00A54961"/>
    <w:rsid w:val="00A55529"/>
    <w:rsid w:val="00A5562D"/>
    <w:rsid w:val="00A56878"/>
    <w:rsid w:val="00A60D25"/>
    <w:rsid w:val="00A61260"/>
    <w:rsid w:val="00A639BB"/>
    <w:rsid w:val="00A652CC"/>
    <w:rsid w:val="00A72247"/>
    <w:rsid w:val="00A72CDC"/>
    <w:rsid w:val="00A730EE"/>
    <w:rsid w:val="00A75EE4"/>
    <w:rsid w:val="00A76911"/>
    <w:rsid w:val="00A833F6"/>
    <w:rsid w:val="00A84473"/>
    <w:rsid w:val="00A87D40"/>
    <w:rsid w:val="00A93881"/>
    <w:rsid w:val="00A96BFE"/>
    <w:rsid w:val="00AA1943"/>
    <w:rsid w:val="00AA1E26"/>
    <w:rsid w:val="00AA27C5"/>
    <w:rsid w:val="00AA2DA0"/>
    <w:rsid w:val="00AA79B0"/>
    <w:rsid w:val="00AB3BE0"/>
    <w:rsid w:val="00AB3C45"/>
    <w:rsid w:val="00AB49A4"/>
    <w:rsid w:val="00AB4EDF"/>
    <w:rsid w:val="00AB6576"/>
    <w:rsid w:val="00AB738E"/>
    <w:rsid w:val="00AB75ED"/>
    <w:rsid w:val="00AC4024"/>
    <w:rsid w:val="00AC425A"/>
    <w:rsid w:val="00AC627E"/>
    <w:rsid w:val="00AD42DD"/>
    <w:rsid w:val="00AD61D6"/>
    <w:rsid w:val="00AE1D8A"/>
    <w:rsid w:val="00AE27C5"/>
    <w:rsid w:val="00AE44CB"/>
    <w:rsid w:val="00AE559D"/>
    <w:rsid w:val="00AE7C58"/>
    <w:rsid w:val="00AF0BD7"/>
    <w:rsid w:val="00AF126E"/>
    <w:rsid w:val="00AF1604"/>
    <w:rsid w:val="00AF1EBA"/>
    <w:rsid w:val="00AF4402"/>
    <w:rsid w:val="00AF532A"/>
    <w:rsid w:val="00B03ACE"/>
    <w:rsid w:val="00B04591"/>
    <w:rsid w:val="00B0559B"/>
    <w:rsid w:val="00B0593F"/>
    <w:rsid w:val="00B0717B"/>
    <w:rsid w:val="00B07551"/>
    <w:rsid w:val="00B0756A"/>
    <w:rsid w:val="00B0783C"/>
    <w:rsid w:val="00B109D0"/>
    <w:rsid w:val="00B10A2F"/>
    <w:rsid w:val="00B11C3B"/>
    <w:rsid w:val="00B139AD"/>
    <w:rsid w:val="00B14AB7"/>
    <w:rsid w:val="00B20061"/>
    <w:rsid w:val="00B209FA"/>
    <w:rsid w:val="00B211CA"/>
    <w:rsid w:val="00B22177"/>
    <w:rsid w:val="00B231CD"/>
    <w:rsid w:val="00B23F10"/>
    <w:rsid w:val="00B25C57"/>
    <w:rsid w:val="00B260DC"/>
    <w:rsid w:val="00B36621"/>
    <w:rsid w:val="00B36DB0"/>
    <w:rsid w:val="00B37A34"/>
    <w:rsid w:val="00B41563"/>
    <w:rsid w:val="00B45F53"/>
    <w:rsid w:val="00B464DA"/>
    <w:rsid w:val="00B46AA4"/>
    <w:rsid w:val="00B503E7"/>
    <w:rsid w:val="00B52804"/>
    <w:rsid w:val="00B54002"/>
    <w:rsid w:val="00B57FE2"/>
    <w:rsid w:val="00B60EEF"/>
    <w:rsid w:val="00B7046E"/>
    <w:rsid w:val="00B8027E"/>
    <w:rsid w:val="00B82AC5"/>
    <w:rsid w:val="00B82C8B"/>
    <w:rsid w:val="00B838FB"/>
    <w:rsid w:val="00B862FF"/>
    <w:rsid w:val="00B91B87"/>
    <w:rsid w:val="00B93802"/>
    <w:rsid w:val="00B94AD4"/>
    <w:rsid w:val="00B9515B"/>
    <w:rsid w:val="00B96E7C"/>
    <w:rsid w:val="00BA1803"/>
    <w:rsid w:val="00BA270C"/>
    <w:rsid w:val="00BA3452"/>
    <w:rsid w:val="00BA50BA"/>
    <w:rsid w:val="00BB2123"/>
    <w:rsid w:val="00BB4D08"/>
    <w:rsid w:val="00BB7159"/>
    <w:rsid w:val="00BC09BD"/>
    <w:rsid w:val="00BC1DE3"/>
    <w:rsid w:val="00BC4513"/>
    <w:rsid w:val="00BD1EF8"/>
    <w:rsid w:val="00BD3D01"/>
    <w:rsid w:val="00BD41D0"/>
    <w:rsid w:val="00BD57D1"/>
    <w:rsid w:val="00BD6F2F"/>
    <w:rsid w:val="00BE0458"/>
    <w:rsid w:val="00BE0507"/>
    <w:rsid w:val="00BE1402"/>
    <w:rsid w:val="00BE2809"/>
    <w:rsid w:val="00BE3863"/>
    <w:rsid w:val="00BE4EF3"/>
    <w:rsid w:val="00BE6DC0"/>
    <w:rsid w:val="00BE7E74"/>
    <w:rsid w:val="00BF241F"/>
    <w:rsid w:val="00BF2810"/>
    <w:rsid w:val="00BF37FB"/>
    <w:rsid w:val="00BF4D29"/>
    <w:rsid w:val="00C03A08"/>
    <w:rsid w:val="00C05E00"/>
    <w:rsid w:val="00C0681B"/>
    <w:rsid w:val="00C11B80"/>
    <w:rsid w:val="00C11D4D"/>
    <w:rsid w:val="00C12593"/>
    <w:rsid w:val="00C1613F"/>
    <w:rsid w:val="00C16828"/>
    <w:rsid w:val="00C16B1A"/>
    <w:rsid w:val="00C20526"/>
    <w:rsid w:val="00C20FFA"/>
    <w:rsid w:val="00C21A40"/>
    <w:rsid w:val="00C2379F"/>
    <w:rsid w:val="00C25B7F"/>
    <w:rsid w:val="00C263FC"/>
    <w:rsid w:val="00C27039"/>
    <w:rsid w:val="00C272E3"/>
    <w:rsid w:val="00C306D2"/>
    <w:rsid w:val="00C30921"/>
    <w:rsid w:val="00C3270B"/>
    <w:rsid w:val="00C329A0"/>
    <w:rsid w:val="00C32BEC"/>
    <w:rsid w:val="00C3343E"/>
    <w:rsid w:val="00C33F1E"/>
    <w:rsid w:val="00C348BA"/>
    <w:rsid w:val="00C358B2"/>
    <w:rsid w:val="00C362BF"/>
    <w:rsid w:val="00C3766E"/>
    <w:rsid w:val="00C41680"/>
    <w:rsid w:val="00C416A6"/>
    <w:rsid w:val="00C416F1"/>
    <w:rsid w:val="00C41C70"/>
    <w:rsid w:val="00C46394"/>
    <w:rsid w:val="00C54447"/>
    <w:rsid w:val="00C56508"/>
    <w:rsid w:val="00C565E3"/>
    <w:rsid w:val="00C57557"/>
    <w:rsid w:val="00C613EA"/>
    <w:rsid w:val="00C61F17"/>
    <w:rsid w:val="00C626F5"/>
    <w:rsid w:val="00C62D7A"/>
    <w:rsid w:val="00C63656"/>
    <w:rsid w:val="00C63914"/>
    <w:rsid w:val="00C654B0"/>
    <w:rsid w:val="00C670D2"/>
    <w:rsid w:val="00C73A6C"/>
    <w:rsid w:val="00C755AF"/>
    <w:rsid w:val="00C75E34"/>
    <w:rsid w:val="00C82233"/>
    <w:rsid w:val="00C82578"/>
    <w:rsid w:val="00C82B60"/>
    <w:rsid w:val="00C86895"/>
    <w:rsid w:val="00C86B34"/>
    <w:rsid w:val="00C91268"/>
    <w:rsid w:val="00C93D52"/>
    <w:rsid w:val="00C96A72"/>
    <w:rsid w:val="00CA2545"/>
    <w:rsid w:val="00CA25FC"/>
    <w:rsid w:val="00CA455E"/>
    <w:rsid w:val="00CA7778"/>
    <w:rsid w:val="00CB1991"/>
    <w:rsid w:val="00CC2E8A"/>
    <w:rsid w:val="00CC3B7F"/>
    <w:rsid w:val="00CC3EF7"/>
    <w:rsid w:val="00CC4F11"/>
    <w:rsid w:val="00CC5DBE"/>
    <w:rsid w:val="00CC73CB"/>
    <w:rsid w:val="00CD0642"/>
    <w:rsid w:val="00CD7A00"/>
    <w:rsid w:val="00CE1AA7"/>
    <w:rsid w:val="00CE25AF"/>
    <w:rsid w:val="00CE41B0"/>
    <w:rsid w:val="00CE4E1B"/>
    <w:rsid w:val="00CE634A"/>
    <w:rsid w:val="00CE7054"/>
    <w:rsid w:val="00CE7F07"/>
    <w:rsid w:val="00CF0895"/>
    <w:rsid w:val="00CF13F2"/>
    <w:rsid w:val="00CF20AE"/>
    <w:rsid w:val="00D03908"/>
    <w:rsid w:val="00D04312"/>
    <w:rsid w:val="00D045CF"/>
    <w:rsid w:val="00D05A37"/>
    <w:rsid w:val="00D134A9"/>
    <w:rsid w:val="00D1386B"/>
    <w:rsid w:val="00D15C9A"/>
    <w:rsid w:val="00D172DF"/>
    <w:rsid w:val="00D17B67"/>
    <w:rsid w:val="00D20334"/>
    <w:rsid w:val="00D24DC4"/>
    <w:rsid w:val="00D31517"/>
    <w:rsid w:val="00D3199B"/>
    <w:rsid w:val="00D31C2F"/>
    <w:rsid w:val="00D33002"/>
    <w:rsid w:val="00D33518"/>
    <w:rsid w:val="00D363AC"/>
    <w:rsid w:val="00D451FE"/>
    <w:rsid w:val="00D45460"/>
    <w:rsid w:val="00D50220"/>
    <w:rsid w:val="00D5125C"/>
    <w:rsid w:val="00D52929"/>
    <w:rsid w:val="00D574C0"/>
    <w:rsid w:val="00D57772"/>
    <w:rsid w:val="00D60863"/>
    <w:rsid w:val="00D65965"/>
    <w:rsid w:val="00D67064"/>
    <w:rsid w:val="00D70968"/>
    <w:rsid w:val="00D728A1"/>
    <w:rsid w:val="00D763D2"/>
    <w:rsid w:val="00D83B20"/>
    <w:rsid w:val="00D87B7A"/>
    <w:rsid w:val="00D92235"/>
    <w:rsid w:val="00D938B8"/>
    <w:rsid w:val="00D93DE5"/>
    <w:rsid w:val="00D9459D"/>
    <w:rsid w:val="00D97929"/>
    <w:rsid w:val="00D97A95"/>
    <w:rsid w:val="00DA0395"/>
    <w:rsid w:val="00DA5C9B"/>
    <w:rsid w:val="00DA71E0"/>
    <w:rsid w:val="00DB03D9"/>
    <w:rsid w:val="00DB260B"/>
    <w:rsid w:val="00DB3FD7"/>
    <w:rsid w:val="00DB4458"/>
    <w:rsid w:val="00DB49EE"/>
    <w:rsid w:val="00DB6913"/>
    <w:rsid w:val="00DB6DD4"/>
    <w:rsid w:val="00DB7DC1"/>
    <w:rsid w:val="00DC007A"/>
    <w:rsid w:val="00DC0FB8"/>
    <w:rsid w:val="00DC2124"/>
    <w:rsid w:val="00DC3B9F"/>
    <w:rsid w:val="00DC68CA"/>
    <w:rsid w:val="00DD0379"/>
    <w:rsid w:val="00DD0777"/>
    <w:rsid w:val="00DD3AB3"/>
    <w:rsid w:val="00DD3B91"/>
    <w:rsid w:val="00DD5F8E"/>
    <w:rsid w:val="00DD70E6"/>
    <w:rsid w:val="00DD7356"/>
    <w:rsid w:val="00DD7EFD"/>
    <w:rsid w:val="00DE0F3E"/>
    <w:rsid w:val="00DE3DD8"/>
    <w:rsid w:val="00DE6ECA"/>
    <w:rsid w:val="00DE7B7D"/>
    <w:rsid w:val="00DF0C17"/>
    <w:rsid w:val="00DF2AE1"/>
    <w:rsid w:val="00DF36D6"/>
    <w:rsid w:val="00DF7874"/>
    <w:rsid w:val="00E00C5E"/>
    <w:rsid w:val="00E0364D"/>
    <w:rsid w:val="00E04FF2"/>
    <w:rsid w:val="00E07B74"/>
    <w:rsid w:val="00E12C7D"/>
    <w:rsid w:val="00E13E31"/>
    <w:rsid w:val="00E151E5"/>
    <w:rsid w:val="00E1537F"/>
    <w:rsid w:val="00E1698F"/>
    <w:rsid w:val="00E17403"/>
    <w:rsid w:val="00E178F2"/>
    <w:rsid w:val="00E2077B"/>
    <w:rsid w:val="00E2128F"/>
    <w:rsid w:val="00E2191E"/>
    <w:rsid w:val="00E2222B"/>
    <w:rsid w:val="00E262F0"/>
    <w:rsid w:val="00E2646E"/>
    <w:rsid w:val="00E26EA1"/>
    <w:rsid w:val="00E30167"/>
    <w:rsid w:val="00E370EC"/>
    <w:rsid w:val="00E400FA"/>
    <w:rsid w:val="00E40AE7"/>
    <w:rsid w:val="00E422B3"/>
    <w:rsid w:val="00E427F7"/>
    <w:rsid w:val="00E43B7D"/>
    <w:rsid w:val="00E46627"/>
    <w:rsid w:val="00E46FD8"/>
    <w:rsid w:val="00E52C17"/>
    <w:rsid w:val="00E5369F"/>
    <w:rsid w:val="00E5498A"/>
    <w:rsid w:val="00E57F70"/>
    <w:rsid w:val="00E62B16"/>
    <w:rsid w:val="00E657F7"/>
    <w:rsid w:val="00E702E3"/>
    <w:rsid w:val="00E71EBA"/>
    <w:rsid w:val="00E73303"/>
    <w:rsid w:val="00E75B1F"/>
    <w:rsid w:val="00E76C60"/>
    <w:rsid w:val="00E81277"/>
    <w:rsid w:val="00E85B31"/>
    <w:rsid w:val="00E87525"/>
    <w:rsid w:val="00E911C2"/>
    <w:rsid w:val="00E91405"/>
    <w:rsid w:val="00E93C02"/>
    <w:rsid w:val="00E94DC2"/>
    <w:rsid w:val="00E9542F"/>
    <w:rsid w:val="00E9569A"/>
    <w:rsid w:val="00E96FAA"/>
    <w:rsid w:val="00EA15E0"/>
    <w:rsid w:val="00EA314B"/>
    <w:rsid w:val="00EA553E"/>
    <w:rsid w:val="00EB6F3D"/>
    <w:rsid w:val="00EC0839"/>
    <w:rsid w:val="00EC1D66"/>
    <w:rsid w:val="00EC30B3"/>
    <w:rsid w:val="00EC6AFA"/>
    <w:rsid w:val="00EC6B3A"/>
    <w:rsid w:val="00EC71BA"/>
    <w:rsid w:val="00EC74EF"/>
    <w:rsid w:val="00ED027F"/>
    <w:rsid w:val="00ED3AA0"/>
    <w:rsid w:val="00ED5F33"/>
    <w:rsid w:val="00EE14C2"/>
    <w:rsid w:val="00EE1C21"/>
    <w:rsid w:val="00EE2B7E"/>
    <w:rsid w:val="00EE58E1"/>
    <w:rsid w:val="00EE6169"/>
    <w:rsid w:val="00EE6965"/>
    <w:rsid w:val="00EF0BCC"/>
    <w:rsid w:val="00EF1291"/>
    <w:rsid w:val="00EF4322"/>
    <w:rsid w:val="00EF439F"/>
    <w:rsid w:val="00EF454F"/>
    <w:rsid w:val="00EF53A2"/>
    <w:rsid w:val="00EF7C95"/>
    <w:rsid w:val="00EF7D60"/>
    <w:rsid w:val="00F00B32"/>
    <w:rsid w:val="00F01DD9"/>
    <w:rsid w:val="00F02566"/>
    <w:rsid w:val="00F04B93"/>
    <w:rsid w:val="00F05405"/>
    <w:rsid w:val="00F064D7"/>
    <w:rsid w:val="00F06B48"/>
    <w:rsid w:val="00F10248"/>
    <w:rsid w:val="00F16B23"/>
    <w:rsid w:val="00F20AA9"/>
    <w:rsid w:val="00F22583"/>
    <w:rsid w:val="00F22678"/>
    <w:rsid w:val="00F25652"/>
    <w:rsid w:val="00F2628C"/>
    <w:rsid w:val="00F3015F"/>
    <w:rsid w:val="00F3104F"/>
    <w:rsid w:val="00F3196B"/>
    <w:rsid w:val="00F359B9"/>
    <w:rsid w:val="00F35EC1"/>
    <w:rsid w:val="00F40881"/>
    <w:rsid w:val="00F40A2D"/>
    <w:rsid w:val="00F41940"/>
    <w:rsid w:val="00F44D09"/>
    <w:rsid w:val="00F52819"/>
    <w:rsid w:val="00F57401"/>
    <w:rsid w:val="00F62708"/>
    <w:rsid w:val="00F64F37"/>
    <w:rsid w:val="00F660E4"/>
    <w:rsid w:val="00F70844"/>
    <w:rsid w:val="00F7108C"/>
    <w:rsid w:val="00F72C2B"/>
    <w:rsid w:val="00F73FB4"/>
    <w:rsid w:val="00F7436A"/>
    <w:rsid w:val="00F75029"/>
    <w:rsid w:val="00F757A9"/>
    <w:rsid w:val="00F816C9"/>
    <w:rsid w:val="00F82985"/>
    <w:rsid w:val="00F83E71"/>
    <w:rsid w:val="00F8591D"/>
    <w:rsid w:val="00F859C2"/>
    <w:rsid w:val="00F90ACE"/>
    <w:rsid w:val="00F91E2C"/>
    <w:rsid w:val="00F94257"/>
    <w:rsid w:val="00F94BE9"/>
    <w:rsid w:val="00F9619B"/>
    <w:rsid w:val="00F96682"/>
    <w:rsid w:val="00FA0B62"/>
    <w:rsid w:val="00FA2B6E"/>
    <w:rsid w:val="00FB27A0"/>
    <w:rsid w:val="00FB2F72"/>
    <w:rsid w:val="00FB580E"/>
    <w:rsid w:val="00FB5C8F"/>
    <w:rsid w:val="00FB6343"/>
    <w:rsid w:val="00FC0326"/>
    <w:rsid w:val="00FC6CE6"/>
    <w:rsid w:val="00FC77E2"/>
    <w:rsid w:val="00FD0602"/>
    <w:rsid w:val="00FD08DD"/>
    <w:rsid w:val="00FD0C4A"/>
    <w:rsid w:val="00FD0C86"/>
    <w:rsid w:val="00FD343C"/>
    <w:rsid w:val="00FD44AF"/>
    <w:rsid w:val="00FD5DFC"/>
    <w:rsid w:val="00FD7D5A"/>
    <w:rsid w:val="00FE2E01"/>
    <w:rsid w:val="00FE3788"/>
    <w:rsid w:val="00FE4604"/>
    <w:rsid w:val="00FE7019"/>
    <w:rsid w:val="00FE7836"/>
    <w:rsid w:val="00FF14C5"/>
    <w:rsid w:val="00FF188C"/>
    <w:rsid w:val="00FF3172"/>
    <w:rsid w:val="00FF3773"/>
    <w:rsid w:val="00FF385E"/>
    <w:rsid w:val="00FF47E8"/>
    <w:rsid w:val="00FF5B3E"/>
    <w:rsid w:val="00FF6DE5"/>
    <w:rsid w:val="00FF7496"/>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7EDA4242"/>
  <w15:docId w15:val="{0EDF705E-33DA-4575-BB63-7A5F9D3B9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E7F07"/>
    <w:pPr>
      <w:spacing w:after="0" w:line="240" w:lineRule="auto"/>
      <w:jc w:val="both"/>
    </w:pPr>
    <w:rPr>
      <w:rFonts w:ascii="Arial" w:hAnsi="Arial"/>
    </w:rPr>
  </w:style>
  <w:style w:type="paragraph" w:styleId="Ttulo1">
    <w:name w:val="heading 1"/>
    <w:aliases w:val="Título 1_HTA,CONT,1,§1.,Edgar 1,UCI Header 1,EYB,ING-PORCE III (T1),lvm 1,Título 1 - PDE"/>
    <w:basedOn w:val="Normal"/>
    <w:next w:val="Normal"/>
    <w:link w:val="Ttulo1Car"/>
    <w:autoRedefine/>
    <w:qFormat/>
    <w:rsid w:val="00D93DE5"/>
    <w:pPr>
      <w:keepNext/>
      <w:keepLines/>
      <w:numPr>
        <w:numId w:val="2"/>
      </w:numPr>
      <w:spacing w:before="240" w:after="120"/>
      <w:ind w:left="431" w:hanging="431"/>
      <w:outlineLvl w:val="0"/>
    </w:pPr>
    <w:rPr>
      <w:rFonts w:eastAsiaTheme="majorEastAsia" w:cs="Arial"/>
      <w:b/>
      <w:bCs/>
      <w:color w:val="000000" w:themeColor="text1"/>
      <w:sz w:val="24"/>
    </w:rPr>
  </w:style>
  <w:style w:type="paragraph" w:styleId="Ttulo2">
    <w:name w:val="heading 2"/>
    <w:aliases w:val="título 2,Título 2 - PAT,Edgar 2,Heading 2 BORRAR2,B,capitulo,h2,ING-PORCE III (T2),TITULO 2,Título 2 - PDE"/>
    <w:basedOn w:val="Normal"/>
    <w:next w:val="Normal"/>
    <w:link w:val="Ttulo2Car"/>
    <w:uiPriority w:val="9"/>
    <w:unhideWhenUsed/>
    <w:qFormat/>
    <w:rsid w:val="009D2130"/>
    <w:pPr>
      <w:keepNext/>
      <w:keepLines/>
      <w:numPr>
        <w:ilvl w:val="1"/>
        <w:numId w:val="2"/>
      </w:numPr>
      <w:spacing w:before="200"/>
      <w:outlineLvl w:val="1"/>
    </w:pPr>
    <w:rPr>
      <w:rFonts w:eastAsiaTheme="majorEastAsia" w:cstheme="majorBidi"/>
      <w:b/>
      <w:bCs/>
      <w:caps/>
      <w:sz w:val="24"/>
      <w:szCs w:val="26"/>
    </w:rPr>
  </w:style>
  <w:style w:type="paragraph" w:styleId="Ttulo3">
    <w:name w:val="heading 3"/>
    <w:aliases w:val="Titulo 3,Edgar 3,Edgar 31,Edgar 32,Edgar 33,Edgar 34,Edgar 35,Edgar 311,Edgar 321,Edgar 331,Edgar 341,Edgar 36,Edgar 312,Edgar 322,Edgar 332,Edgar 342,Edgar 37,Edgar 313,Edgar 323,Edgar 333,Edgar 343,Edgar 38,Edgar 314,Edgar 324,Edgar 334"/>
    <w:basedOn w:val="Normal"/>
    <w:next w:val="Normal"/>
    <w:link w:val="Ttulo3Car"/>
    <w:unhideWhenUsed/>
    <w:qFormat/>
    <w:rsid w:val="00B57FE2"/>
    <w:pPr>
      <w:keepNext/>
      <w:keepLines/>
      <w:numPr>
        <w:ilvl w:val="2"/>
        <w:numId w:val="2"/>
      </w:numPr>
      <w:spacing w:before="200"/>
      <w:outlineLvl w:val="2"/>
    </w:pPr>
    <w:rPr>
      <w:rFonts w:eastAsiaTheme="majorEastAsia" w:cstheme="majorBidi"/>
      <w:b/>
      <w:bCs/>
    </w:rPr>
  </w:style>
  <w:style w:type="paragraph" w:styleId="Ttulo4">
    <w:name w:val="heading 4"/>
    <w:aliases w:val="Map Title,Edgar 4,ING-PORCE III (T4),Título 4 - PDE"/>
    <w:basedOn w:val="Normal"/>
    <w:next w:val="Normal"/>
    <w:link w:val="Ttulo4Car"/>
    <w:uiPriority w:val="99"/>
    <w:unhideWhenUsed/>
    <w:qFormat/>
    <w:rsid w:val="009D2130"/>
    <w:pPr>
      <w:keepNext/>
      <w:keepLines/>
      <w:numPr>
        <w:ilvl w:val="3"/>
        <w:numId w:val="2"/>
      </w:numPr>
      <w:spacing w:before="200"/>
      <w:outlineLvl w:val="3"/>
    </w:pPr>
    <w:rPr>
      <w:rFonts w:eastAsiaTheme="majorEastAsia" w:cstheme="majorBidi"/>
      <w:b/>
      <w:bCs/>
      <w:iCs/>
      <w:sz w:val="20"/>
    </w:rPr>
  </w:style>
  <w:style w:type="paragraph" w:styleId="Ttulo5">
    <w:name w:val="heading 5"/>
    <w:aliases w:val="Block Label,Título 5 - PDE"/>
    <w:basedOn w:val="Normal"/>
    <w:next w:val="Normal"/>
    <w:link w:val="Ttulo5Car"/>
    <w:uiPriority w:val="99"/>
    <w:unhideWhenUsed/>
    <w:qFormat/>
    <w:rsid w:val="002C6829"/>
    <w:pPr>
      <w:keepNext/>
      <w:keepLines/>
      <w:numPr>
        <w:ilvl w:val="4"/>
        <w:numId w:val="2"/>
      </w:numPr>
      <w:spacing w:before="200"/>
      <w:outlineLvl w:val="4"/>
    </w:pPr>
    <w:rPr>
      <w:rFonts w:asciiTheme="majorHAnsi" w:eastAsiaTheme="majorEastAsia" w:hAnsiTheme="majorHAnsi" w:cstheme="majorBidi"/>
      <w:color w:val="243F60" w:themeColor="accent1" w:themeShade="7F"/>
    </w:rPr>
  </w:style>
  <w:style w:type="paragraph" w:styleId="Ttulo6">
    <w:name w:val="heading 6"/>
    <w:aliases w:val="Edgar 6,Título 6 - PDE"/>
    <w:basedOn w:val="Normal"/>
    <w:next w:val="Normal"/>
    <w:link w:val="Ttulo6Car"/>
    <w:uiPriority w:val="99"/>
    <w:unhideWhenUsed/>
    <w:qFormat/>
    <w:rsid w:val="002C6829"/>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aliases w:val="Título 7 - PDE"/>
    <w:basedOn w:val="Normal"/>
    <w:next w:val="Normal"/>
    <w:link w:val="Ttulo7Car"/>
    <w:uiPriority w:val="99"/>
    <w:unhideWhenUsed/>
    <w:qFormat/>
    <w:rsid w:val="002C6829"/>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aliases w:val="Título 8 - PDE"/>
    <w:basedOn w:val="Normal"/>
    <w:next w:val="Normal"/>
    <w:link w:val="Ttulo8Car"/>
    <w:uiPriority w:val="99"/>
    <w:unhideWhenUsed/>
    <w:qFormat/>
    <w:rsid w:val="002C6829"/>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aliases w:val="Título 9 - PDE"/>
    <w:basedOn w:val="Normal"/>
    <w:next w:val="Normal"/>
    <w:link w:val="Ttulo9Car"/>
    <w:uiPriority w:val="99"/>
    <w:unhideWhenUsed/>
    <w:qFormat/>
    <w:rsid w:val="002C6829"/>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_HTA Car,CONT Car,1 Car,§1. Car,Edgar 1 Car,UCI Header 1 Car,EYB Car,ING-PORCE III (T1) Car,lvm 1 Car,Título 1 - PDE Car"/>
    <w:basedOn w:val="Fuentedeprrafopredeter"/>
    <w:link w:val="Ttulo1"/>
    <w:rsid w:val="00D93DE5"/>
    <w:rPr>
      <w:rFonts w:ascii="Arial" w:eastAsiaTheme="majorEastAsia" w:hAnsi="Arial" w:cs="Arial"/>
      <w:b/>
      <w:bCs/>
      <w:color w:val="000000" w:themeColor="text1"/>
      <w:sz w:val="24"/>
    </w:rPr>
  </w:style>
  <w:style w:type="character" w:customStyle="1" w:styleId="Ttulo2Car">
    <w:name w:val="Título 2 Car"/>
    <w:aliases w:val="título 2 Car,Título 2 - PAT Car,Edgar 2 Car,Heading 2 BORRAR2 Car,B Car,capitulo Car,h2 Car,ING-PORCE III (T2) Car,TITULO 2 Car,Título 2 - PDE Car"/>
    <w:basedOn w:val="Fuentedeprrafopredeter"/>
    <w:link w:val="Ttulo2"/>
    <w:rsid w:val="009D2130"/>
    <w:rPr>
      <w:rFonts w:ascii="Arial" w:eastAsiaTheme="majorEastAsia" w:hAnsi="Arial" w:cstheme="majorBidi"/>
      <w:b/>
      <w:bCs/>
      <w:caps/>
      <w:sz w:val="24"/>
      <w:szCs w:val="26"/>
    </w:rPr>
  </w:style>
  <w:style w:type="character" w:customStyle="1" w:styleId="Ttulo3Car">
    <w:name w:val="Título 3 Car"/>
    <w:aliases w:val="Titulo 3 Car,Edgar 3 Car,Edgar 31 Car,Edgar 32 Car,Edgar 33 Car,Edgar 34 Car,Edgar 35 Car,Edgar 311 Car,Edgar 321 Car,Edgar 331 Car,Edgar 341 Car,Edgar 36 Car,Edgar 312 Car,Edgar 322 Car,Edgar 332 Car,Edgar 342 Car,Edgar 37 Car,Edgar 38 Car"/>
    <w:basedOn w:val="Fuentedeprrafopredeter"/>
    <w:link w:val="Ttulo3"/>
    <w:rsid w:val="00B57FE2"/>
    <w:rPr>
      <w:rFonts w:ascii="Arial" w:eastAsiaTheme="majorEastAsia" w:hAnsi="Arial" w:cstheme="majorBidi"/>
      <w:b/>
      <w:bCs/>
    </w:rPr>
  </w:style>
  <w:style w:type="character" w:customStyle="1" w:styleId="Ttulo4Car">
    <w:name w:val="Título 4 Car"/>
    <w:aliases w:val="Map Title Car,Edgar 4 Car,ING-PORCE III (T4) Car,Título 4 - PDE Car"/>
    <w:basedOn w:val="Fuentedeprrafopredeter"/>
    <w:link w:val="Ttulo4"/>
    <w:uiPriority w:val="99"/>
    <w:rsid w:val="009D2130"/>
    <w:rPr>
      <w:rFonts w:ascii="Arial" w:eastAsiaTheme="majorEastAsia" w:hAnsi="Arial" w:cstheme="majorBidi"/>
      <w:b/>
      <w:bCs/>
      <w:iCs/>
      <w:sz w:val="20"/>
    </w:rPr>
  </w:style>
  <w:style w:type="character" w:customStyle="1" w:styleId="Ttulo5Car">
    <w:name w:val="Título 5 Car"/>
    <w:aliases w:val="Block Label Car,Título 5 - PDE Car"/>
    <w:basedOn w:val="Fuentedeprrafopredeter"/>
    <w:link w:val="Ttulo5"/>
    <w:uiPriority w:val="99"/>
    <w:rsid w:val="002C6829"/>
    <w:rPr>
      <w:rFonts w:asciiTheme="majorHAnsi" w:eastAsiaTheme="majorEastAsia" w:hAnsiTheme="majorHAnsi" w:cstheme="majorBidi"/>
      <w:color w:val="243F60" w:themeColor="accent1" w:themeShade="7F"/>
    </w:rPr>
  </w:style>
  <w:style w:type="character" w:customStyle="1" w:styleId="Ttulo6Car">
    <w:name w:val="Título 6 Car"/>
    <w:aliases w:val="Edgar 6 Car,Título 6 - PDE Car"/>
    <w:basedOn w:val="Fuentedeprrafopredeter"/>
    <w:link w:val="Ttulo6"/>
    <w:uiPriority w:val="99"/>
    <w:rsid w:val="002C6829"/>
    <w:rPr>
      <w:rFonts w:asciiTheme="majorHAnsi" w:eastAsiaTheme="majorEastAsia" w:hAnsiTheme="majorHAnsi" w:cstheme="majorBidi"/>
      <w:i/>
      <w:iCs/>
      <w:color w:val="243F60" w:themeColor="accent1" w:themeShade="7F"/>
    </w:rPr>
  </w:style>
  <w:style w:type="character" w:customStyle="1" w:styleId="Ttulo7Car">
    <w:name w:val="Título 7 Car"/>
    <w:aliases w:val="Título 7 - PDE Car"/>
    <w:basedOn w:val="Fuentedeprrafopredeter"/>
    <w:link w:val="Ttulo7"/>
    <w:uiPriority w:val="99"/>
    <w:rsid w:val="002C6829"/>
    <w:rPr>
      <w:rFonts w:asciiTheme="majorHAnsi" w:eastAsiaTheme="majorEastAsia" w:hAnsiTheme="majorHAnsi" w:cstheme="majorBidi"/>
      <w:i/>
      <w:iCs/>
      <w:color w:val="404040" w:themeColor="text1" w:themeTint="BF"/>
    </w:rPr>
  </w:style>
  <w:style w:type="character" w:customStyle="1" w:styleId="Ttulo8Car">
    <w:name w:val="Título 8 Car"/>
    <w:aliases w:val="Título 8 - PDE Car"/>
    <w:basedOn w:val="Fuentedeprrafopredeter"/>
    <w:link w:val="Ttulo8"/>
    <w:uiPriority w:val="99"/>
    <w:rsid w:val="002C6829"/>
    <w:rPr>
      <w:rFonts w:asciiTheme="majorHAnsi" w:eastAsiaTheme="majorEastAsia" w:hAnsiTheme="majorHAnsi" w:cstheme="majorBidi"/>
      <w:color w:val="404040" w:themeColor="text1" w:themeTint="BF"/>
      <w:sz w:val="20"/>
      <w:szCs w:val="20"/>
    </w:rPr>
  </w:style>
  <w:style w:type="character" w:customStyle="1" w:styleId="Ttulo9Car">
    <w:name w:val="Título 9 Car"/>
    <w:aliases w:val="Título 9 - PDE Car"/>
    <w:basedOn w:val="Fuentedeprrafopredeter"/>
    <w:link w:val="Ttulo9"/>
    <w:uiPriority w:val="99"/>
    <w:rsid w:val="002C6829"/>
    <w:rPr>
      <w:rFonts w:asciiTheme="majorHAnsi" w:eastAsiaTheme="majorEastAsia" w:hAnsiTheme="majorHAnsi" w:cstheme="majorBidi"/>
      <w:i/>
      <w:iCs/>
      <w:color w:val="404040" w:themeColor="text1" w:themeTint="BF"/>
      <w:sz w:val="20"/>
      <w:szCs w:val="20"/>
    </w:rPr>
  </w:style>
  <w:style w:type="paragraph" w:customStyle="1" w:styleId="Default">
    <w:name w:val="Default"/>
    <w:rsid w:val="00CA455E"/>
    <w:pPr>
      <w:autoSpaceDE w:val="0"/>
      <w:autoSpaceDN w:val="0"/>
      <w:adjustRightInd w:val="0"/>
      <w:spacing w:after="0" w:line="240" w:lineRule="auto"/>
    </w:pPr>
    <w:rPr>
      <w:rFonts w:ascii="Arial" w:hAnsi="Arial" w:cs="Arial"/>
      <w:color w:val="000000"/>
      <w:sz w:val="24"/>
      <w:szCs w:val="24"/>
    </w:rPr>
  </w:style>
  <w:style w:type="paragraph" w:styleId="Descripcin">
    <w:name w:val="caption"/>
    <w:aliases w:val="Tablas,A,Figs y tabs,Epígrafe1,Car,Car Car Car Car Car Car,Car Car Car Car Car Car Car Car,Car Car Car Car Car Car Car Car Car,Car Car Car Car Car,Car Car Car Car,Caption Char,Char Car Car,Epígrafe1 Car Car Car,grafica,Epígrafe Car3,graficas"/>
    <w:basedOn w:val="Normal"/>
    <w:next w:val="Normal"/>
    <w:link w:val="DescripcinCar"/>
    <w:unhideWhenUsed/>
    <w:qFormat/>
    <w:rsid w:val="00D70968"/>
    <w:pPr>
      <w:spacing w:beforeAutospacing="1" w:after="200" w:afterAutospacing="1"/>
      <w:ind w:left="714" w:hanging="357"/>
      <w:jc w:val="center"/>
    </w:pPr>
    <w:rPr>
      <w:b/>
      <w:bCs/>
      <w:sz w:val="20"/>
      <w:szCs w:val="18"/>
    </w:rPr>
  </w:style>
  <w:style w:type="character" w:customStyle="1" w:styleId="DescripcinCar">
    <w:name w:val="Descripción Car"/>
    <w:aliases w:val="Tablas Car,A Car,Figs y tabs Car,Epígrafe1 Car,Car Car,Car Car Car Car Car Car Car,Car Car Car Car Car Car Car Car Car1,Car Car Car Car Car Car Car Car Car Car,Car Car Car Car Car Car1,Car Car Car Car Car1,Caption Char Car,grafica Car"/>
    <w:link w:val="Descripcin"/>
    <w:locked/>
    <w:rsid w:val="00D70968"/>
    <w:rPr>
      <w:rFonts w:ascii="Arial" w:hAnsi="Arial"/>
      <w:b/>
      <w:bCs/>
      <w:sz w:val="20"/>
      <w:szCs w:val="18"/>
    </w:rPr>
  </w:style>
  <w:style w:type="paragraph" w:styleId="Prrafodelista">
    <w:name w:val="List Paragraph"/>
    <w:aliases w:val="parrafo,Bolita,Guión,Viñeta 2,Párrafo de lista3,BOLA,Párrafo de lista21,Titulo 8,Párrafo de lista2,HOJA,List Paragraph,viñeta 6,Párrafo de lista5,Párrafo de lista31,BOLADEF,Colorful List - Accent 11,Colorful List Accent 1,VIÑETA,Tabla"/>
    <w:basedOn w:val="Normal"/>
    <w:link w:val="PrrafodelistaCar"/>
    <w:uiPriority w:val="34"/>
    <w:qFormat/>
    <w:rsid w:val="004C36B0"/>
    <w:pPr>
      <w:ind w:left="720"/>
      <w:contextualSpacing/>
    </w:pPr>
  </w:style>
  <w:style w:type="paragraph" w:styleId="Textodeglobo">
    <w:name w:val="Balloon Text"/>
    <w:basedOn w:val="Normal"/>
    <w:link w:val="TextodegloboCar"/>
    <w:unhideWhenUsed/>
    <w:rsid w:val="004C36B0"/>
    <w:rPr>
      <w:rFonts w:ascii="Tahoma" w:hAnsi="Tahoma" w:cs="Tahoma"/>
      <w:sz w:val="16"/>
      <w:szCs w:val="16"/>
    </w:rPr>
  </w:style>
  <w:style w:type="character" w:customStyle="1" w:styleId="TextodegloboCar">
    <w:name w:val="Texto de globo Car"/>
    <w:basedOn w:val="Fuentedeprrafopredeter"/>
    <w:link w:val="Textodeglobo"/>
    <w:rsid w:val="004C36B0"/>
    <w:rPr>
      <w:rFonts w:ascii="Tahoma" w:hAnsi="Tahoma" w:cs="Tahoma"/>
      <w:sz w:val="16"/>
      <w:szCs w:val="16"/>
    </w:rPr>
  </w:style>
  <w:style w:type="table" w:styleId="Tablaconcuadrcula">
    <w:name w:val="Table Grid"/>
    <w:aliases w:val="sin cuadricula,Tabla GEOCOL"/>
    <w:basedOn w:val="Tablanormal"/>
    <w:uiPriority w:val="39"/>
    <w:rsid w:val="004C36B0"/>
    <w:pPr>
      <w:spacing w:beforeAutospacing="1" w:after="0" w:afterAutospacing="1" w:line="240" w:lineRule="auto"/>
      <w:ind w:left="714" w:hanging="357"/>
      <w:jc w:val="both"/>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tuloTDC">
    <w:name w:val="TOC Heading"/>
    <w:basedOn w:val="Ttulo1"/>
    <w:next w:val="Normal"/>
    <w:uiPriority w:val="39"/>
    <w:unhideWhenUsed/>
    <w:qFormat/>
    <w:rsid w:val="004C36B0"/>
    <w:pPr>
      <w:spacing w:before="480"/>
      <w:outlineLvl w:val="9"/>
    </w:pPr>
    <w:rPr>
      <w:rFonts w:asciiTheme="majorHAnsi" w:hAnsiTheme="majorHAnsi"/>
      <w:color w:val="365F91" w:themeColor="accent1" w:themeShade="BF"/>
      <w:sz w:val="28"/>
      <w:lang w:val="es-ES"/>
    </w:rPr>
  </w:style>
  <w:style w:type="paragraph" w:styleId="TDC2">
    <w:name w:val="toc 2"/>
    <w:basedOn w:val="Normal"/>
    <w:next w:val="Normal"/>
    <w:autoRedefine/>
    <w:uiPriority w:val="39"/>
    <w:unhideWhenUsed/>
    <w:rsid w:val="004C36B0"/>
    <w:pPr>
      <w:spacing w:after="100"/>
      <w:ind w:left="220"/>
    </w:pPr>
  </w:style>
  <w:style w:type="paragraph" w:styleId="TDC3">
    <w:name w:val="toc 3"/>
    <w:basedOn w:val="Normal"/>
    <w:next w:val="Normal"/>
    <w:autoRedefine/>
    <w:uiPriority w:val="39"/>
    <w:unhideWhenUsed/>
    <w:rsid w:val="004C36B0"/>
    <w:pPr>
      <w:spacing w:after="100"/>
      <w:ind w:left="440"/>
    </w:pPr>
  </w:style>
  <w:style w:type="character" w:styleId="Hipervnculo">
    <w:name w:val="Hyperlink"/>
    <w:basedOn w:val="Fuentedeprrafopredeter"/>
    <w:uiPriority w:val="99"/>
    <w:unhideWhenUsed/>
    <w:rsid w:val="004C36B0"/>
    <w:rPr>
      <w:color w:val="0000FF" w:themeColor="hyperlink"/>
      <w:u w:val="single"/>
    </w:rPr>
  </w:style>
  <w:style w:type="paragraph" w:styleId="TDC1">
    <w:name w:val="toc 1"/>
    <w:basedOn w:val="Normal"/>
    <w:next w:val="Normal"/>
    <w:autoRedefine/>
    <w:uiPriority w:val="39"/>
    <w:unhideWhenUsed/>
    <w:rsid w:val="004C36B0"/>
    <w:pPr>
      <w:spacing w:after="100"/>
    </w:pPr>
  </w:style>
  <w:style w:type="paragraph" w:customStyle="1" w:styleId="Estilo2">
    <w:name w:val="Estilo2"/>
    <w:basedOn w:val="Normal"/>
    <w:autoRedefine/>
    <w:rsid w:val="009C027A"/>
    <w:pPr>
      <w:numPr>
        <w:numId w:val="1"/>
      </w:numPr>
    </w:pPr>
    <w:rPr>
      <w:rFonts w:eastAsia="MS Mincho" w:cs="Times New Roman"/>
      <w:szCs w:val="20"/>
      <w:lang w:val="es-ES" w:eastAsia="es-ES"/>
    </w:rPr>
  </w:style>
  <w:style w:type="paragraph" w:styleId="Textoindependiente2">
    <w:name w:val="Body Text 2"/>
    <w:basedOn w:val="Normal"/>
    <w:link w:val="Textoindependiente2Car"/>
    <w:rsid w:val="009C027A"/>
    <w:pPr>
      <w:spacing w:after="120" w:line="480" w:lineRule="auto"/>
      <w:jc w:val="left"/>
    </w:pPr>
    <w:rPr>
      <w:rFonts w:ascii="Calibri" w:eastAsia="Calibri" w:hAnsi="Calibri" w:cs="Times New Roman"/>
    </w:rPr>
  </w:style>
  <w:style w:type="character" w:customStyle="1" w:styleId="Textoindependiente2Car">
    <w:name w:val="Texto independiente 2 Car"/>
    <w:basedOn w:val="Fuentedeprrafopredeter"/>
    <w:link w:val="Textoindependiente2"/>
    <w:rsid w:val="009C027A"/>
    <w:rPr>
      <w:rFonts w:ascii="Calibri" w:eastAsia="Calibri" w:hAnsi="Calibri" w:cs="Times New Roman"/>
    </w:rPr>
  </w:style>
  <w:style w:type="character" w:styleId="Refdenotaalpie">
    <w:name w:val="footnote reference"/>
    <w:unhideWhenUsed/>
    <w:rsid w:val="009B4AA5"/>
    <w:rPr>
      <w:vertAlign w:val="superscript"/>
    </w:rPr>
  </w:style>
  <w:style w:type="paragraph" w:styleId="Encabezado">
    <w:name w:val="header"/>
    <w:basedOn w:val="Normal"/>
    <w:link w:val="EncabezadoCar"/>
    <w:unhideWhenUsed/>
    <w:rsid w:val="00751BF6"/>
    <w:pPr>
      <w:tabs>
        <w:tab w:val="center" w:pos="4252"/>
        <w:tab w:val="right" w:pos="8504"/>
      </w:tabs>
    </w:pPr>
  </w:style>
  <w:style w:type="character" w:customStyle="1" w:styleId="EncabezadoCar">
    <w:name w:val="Encabezado Car"/>
    <w:basedOn w:val="Fuentedeprrafopredeter"/>
    <w:link w:val="Encabezado"/>
    <w:rsid w:val="00751BF6"/>
    <w:rPr>
      <w:rFonts w:ascii="Times New Roman" w:hAnsi="Times New Roman"/>
    </w:rPr>
  </w:style>
  <w:style w:type="paragraph" w:styleId="Piedepgina">
    <w:name w:val="footer"/>
    <w:basedOn w:val="Normal"/>
    <w:link w:val="PiedepginaCar"/>
    <w:unhideWhenUsed/>
    <w:rsid w:val="00751BF6"/>
    <w:pPr>
      <w:tabs>
        <w:tab w:val="center" w:pos="4252"/>
        <w:tab w:val="right" w:pos="8504"/>
      </w:tabs>
    </w:pPr>
  </w:style>
  <w:style w:type="character" w:customStyle="1" w:styleId="PiedepginaCar">
    <w:name w:val="Pie de página Car"/>
    <w:basedOn w:val="Fuentedeprrafopredeter"/>
    <w:link w:val="Piedepgina"/>
    <w:uiPriority w:val="99"/>
    <w:rsid w:val="00751BF6"/>
    <w:rPr>
      <w:rFonts w:ascii="Times New Roman" w:hAnsi="Times New Roman"/>
    </w:rPr>
  </w:style>
  <w:style w:type="paragraph" w:styleId="Ttulo">
    <w:name w:val="Title"/>
    <w:basedOn w:val="Normal"/>
    <w:next w:val="Normal"/>
    <w:link w:val="TtuloCar"/>
    <w:uiPriority w:val="10"/>
    <w:qFormat/>
    <w:rsid w:val="002C7091"/>
    <w:pPr>
      <w:framePr w:wrap="notBeside" w:vAnchor="text" w:hAnchor="text" w:y="1"/>
      <w:spacing w:beforeAutospacing="1" w:after="300" w:afterAutospacing="1"/>
      <w:ind w:left="714" w:hanging="357"/>
      <w:contextualSpacing/>
      <w:jc w:val="center"/>
    </w:pPr>
    <w:rPr>
      <w:rFonts w:eastAsiaTheme="majorEastAsia" w:cstheme="majorBidi"/>
      <w:spacing w:val="5"/>
      <w:kern w:val="28"/>
      <w:sz w:val="28"/>
      <w:szCs w:val="52"/>
    </w:rPr>
  </w:style>
  <w:style w:type="character" w:customStyle="1" w:styleId="TtuloCar">
    <w:name w:val="Título Car"/>
    <w:basedOn w:val="Fuentedeprrafopredeter"/>
    <w:link w:val="Ttulo"/>
    <w:uiPriority w:val="10"/>
    <w:rsid w:val="002C7091"/>
    <w:rPr>
      <w:rFonts w:ascii="Arial" w:eastAsiaTheme="majorEastAsia" w:hAnsi="Arial" w:cstheme="majorBidi"/>
      <w:spacing w:val="5"/>
      <w:kern w:val="28"/>
      <w:sz w:val="28"/>
      <w:szCs w:val="52"/>
    </w:rPr>
  </w:style>
  <w:style w:type="paragraph" w:styleId="Tabladeilustraciones">
    <w:name w:val="table of figures"/>
    <w:aliases w:val="Tabla de Figuras"/>
    <w:basedOn w:val="Normal"/>
    <w:next w:val="Normal"/>
    <w:uiPriority w:val="99"/>
    <w:unhideWhenUsed/>
    <w:qFormat/>
    <w:rsid w:val="00CF13F2"/>
  </w:style>
  <w:style w:type="character" w:customStyle="1" w:styleId="EpgrafeCar1">
    <w:name w:val="Epígrafe Car1"/>
    <w:aliases w:val="Epígrafe Car Car"/>
    <w:basedOn w:val="Fuentedeprrafopredeter"/>
    <w:uiPriority w:val="35"/>
    <w:rsid w:val="00894CB7"/>
    <w:rPr>
      <w:rFonts w:ascii="Arial" w:hAnsi="Arial"/>
      <w:b/>
      <w:bCs/>
      <w:sz w:val="22"/>
      <w:szCs w:val="18"/>
      <w:lang w:val="es-ES" w:eastAsia="es-ES"/>
    </w:rPr>
  </w:style>
  <w:style w:type="paragraph" w:styleId="Sinespaciado">
    <w:name w:val="No Spacing"/>
    <w:uiPriority w:val="1"/>
    <w:qFormat/>
    <w:rsid w:val="00FF385E"/>
    <w:pPr>
      <w:spacing w:after="0" w:line="240" w:lineRule="auto"/>
    </w:pPr>
    <w:rPr>
      <w:rFonts w:ascii="Arial" w:hAnsi="Arial"/>
      <w:sz w:val="24"/>
    </w:rPr>
  </w:style>
  <w:style w:type="paragraph" w:styleId="TDC4">
    <w:name w:val="toc 4"/>
    <w:basedOn w:val="Normal"/>
    <w:next w:val="Normal"/>
    <w:autoRedefine/>
    <w:uiPriority w:val="39"/>
    <w:unhideWhenUsed/>
    <w:rsid w:val="00C96A72"/>
    <w:pPr>
      <w:spacing w:after="100" w:line="276" w:lineRule="auto"/>
      <w:ind w:left="660"/>
      <w:jc w:val="left"/>
    </w:pPr>
    <w:rPr>
      <w:rFonts w:asciiTheme="minorHAnsi" w:eastAsiaTheme="minorEastAsia" w:hAnsiTheme="minorHAnsi"/>
      <w:lang w:eastAsia="es-CO"/>
    </w:rPr>
  </w:style>
  <w:style w:type="paragraph" w:styleId="TDC5">
    <w:name w:val="toc 5"/>
    <w:basedOn w:val="Normal"/>
    <w:next w:val="Normal"/>
    <w:autoRedefine/>
    <w:uiPriority w:val="39"/>
    <w:unhideWhenUsed/>
    <w:rsid w:val="00C96A72"/>
    <w:pPr>
      <w:spacing w:after="100" w:line="276" w:lineRule="auto"/>
      <w:ind w:left="880"/>
      <w:jc w:val="left"/>
    </w:pPr>
    <w:rPr>
      <w:rFonts w:asciiTheme="minorHAnsi" w:eastAsiaTheme="minorEastAsia" w:hAnsiTheme="minorHAnsi"/>
      <w:lang w:eastAsia="es-CO"/>
    </w:rPr>
  </w:style>
  <w:style w:type="paragraph" w:styleId="TDC6">
    <w:name w:val="toc 6"/>
    <w:basedOn w:val="Normal"/>
    <w:next w:val="Normal"/>
    <w:autoRedefine/>
    <w:uiPriority w:val="39"/>
    <w:unhideWhenUsed/>
    <w:rsid w:val="00C96A72"/>
    <w:pPr>
      <w:spacing w:after="100" w:line="276" w:lineRule="auto"/>
      <w:ind w:left="1100"/>
      <w:jc w:val="left"/>
    </w:pPr>
    <w:rPr>
      <w:rFonts w:asciiTheme="minorHAnsi" w:eastAsiaTheme="minorEastAsia" w:hAnsiTheme="minorHAnsi"/>
      <w:lang w:eastAsia="es-CO"/>
    </w:rPr>
  </w:style>
  <w:style w:type="paragraph" w:styleId="TDC7">
    <w:name w:val="toc 7"/>
    <w:basedOn w:val="Normal"/>
    <w:next w:val="Normal"/>
    <w:autoRedefine/>
    <w:uiPriority w:val="39"/>
    <w:unhideWhenUsed/>
    <w:rsid w:val="00C96A72"/>
    <w:pPr>
      <w:spacing w:after="100" w:line="276" w:lineRule="auto"/>
      <w:ind w:left="1320"/>
      <w:jc w:val="left"/>
    </w:pPr>
    <w:rPr>
      <w:rFonts w:asciiTheme="minorHAnsi" w:eastAsiaTheme="minorEastAsia" w:hAnsiTheme="minorHAnsi"/>
      <w:lang w:eastAsia="es-CO"/>
    </w:rPr>
  </w:style>
  <w:style w:type="paragraph" w:styleId="TDC8">
    <w:name w:val="toc 8"/>
    <w:basedOn w:val="Normal"/>
    <w:next w:val="Normal"/>
    <w:autoRedefine/>
    <w:uiPriority w:val="39"/>
    <w:unhideWhenUsed/>
    <w:rsid w:val="00C96A72"/>
    <w:pPr>
      <w:spacing w:after="100" w:line="276" w:lineRule="auto"/>
      <w:ind w:left="1540"/>
      <w:jc w:val="left"/>
    </w:pPr>
    <w:rPr>
      <w:rFonts w:asciiTheme="minorHAnsi" w:eastAsiaTheme="minorEastAsia" w:hAnsiTheme="minorHAnsi"/>
      <w:lang w:eastAsia="es-CO"/>
    </w:rPr>
  </w:style>
  <w:style w:type="paragraph" w:styleId="TDC9">
    <w:name w:val="toc 9"/>
    <w:basedOn w:val="Normal"/>
    <w:next w:val="Normal"/>
    <w:autoRedefine/>
    <w:uiPriority w:val="39"/>
    <w:unhideWhenUsed/>
    <w:rsid w:val="00C96A72"/>
    <w:pPr>
      <w:spacing w:after="100" w:line="276" w:lineRule="auto"/>
      <w:ind w:left="1760"/>
      <w:jc w:val="left"/>
    </w:pPr>
    <w:rPr>
      <w:rFonts w:asciiTheme="minorHAnsi" w:eastAsiaTheme="minorEastAsia" w:hAnsiTheme="minorHAnsi"/>
      <w:lang w:eastAsia="es-CO"/>
    </w:rPr>
  </w:style>
  <w:style w:type="paragraph" w:styleId="NormalWeb">
    <w:name w:val="Normal (Web)"/>
    <w:basedOn w:val="Normal"/>
    <w:uiPriority w:val="99"/>
    <w:unhideWhenUsed/>
    <w:rsid w:val="00D05A37"/>
    <w:pPr>
      <w:spacing w:before="100" w:beforeAutospacing="1" w:after="100" w:afterAutospacing="1"/>
    </w:pPr>
    <w:rPr>
      <w:rFonts w:ascii="Times New Roman" w:eastAsia="Times New Roman" w:hAnsi="Times New Roman" w:cs="Times New Roman"/>
      <w:sz w:val="24"/>
      <w:szCs w:val="24"/>
      <w:lang w:eastAsia="es-CO"/>
    </w:rPr>
  </w:style>
  <w:style w:type="paragraph" w:styleId="Textoindependiente">
    <w:name w:val="Body Text"/>
    <w:basedOn w:val="Normal"/>
    <w:link w:val="TextoindependienteCar"/>
    <w:unhideWhenUsed/>
    <w:rsid w:val="00646B13"/>
    <w:pPr>
      <w:spacing w:after="120"/>
    </w:pPr>
  </w:style>
  <w:style w:type="character" w:customStyle="1" w:styleId="TextoindependienteCar">
    <w:name w:val="Texto independiente Car"/>
    <w:basedOn w:val="Fuentedeprrafopredeter"/>
    <w:link w:val="Textoindependiente"/>
    <w:rsid w:val="00646B13"/>
    <w:rPr>
      <w:rFonts w:ascii="Arial" w:hAnsi="Arial"/>
    </w:rPr>
  </w:style>
  <w:style w:type="paragraph" w:customStyle="1" w:styleId="Scrivente">
    <w:name w:val="Scrivente"/>
    <w:basedOn w:val="Normal"/>
    <w:rsid w:val="00646B13"/>
    <w:pPr>
      <w:framePr w:hSpace="256" w:vSpace="256" w:wrap="auto" w:vAnchor="page" w:hAnchor="margin" w:y="886"/>
      <w:tabs>
        <w:tab w:val="center" w:pos="4819"/>
        <w:tab w:val="right" w:pos="9639"/>
      </w:tabs>
      <w:spacing w:before="74" w:after="60"/>
    </w:pPr>
    <w:rPr>
      <w:rFonts w:ascii="Times New Roman" w:eastAsia="Times New Roman" w:hAnsi="Times New Roman" w:cs="Times New Roman"/>
      <w:i/>
      <w:sz w:val="24"/>
      <w:szCs w:val="20"/>
      <w:lang w:val="it-IT" w:eastAsia="it-IT"/>
    </w:rPr>
  </w:style>
  <w:style w:type="paragraph" w:styleId="Sangra3detindependiente">
    <w:name w:val="Body Text Indent 3"/>
    <w:basedOn w:val="Normal"/>
    <w:link w:val="Sangra3detindependienteCar"/>
    <w:rsid w:val="00646B13"/>
    <w:pPr>
      <w:spacing w:before="60" w:after="60"/>
      <w:ind w:left="284"/>
    </w:pPr>
    <w:rPr>
      <w:rFonts w:ascii="Times New Roman" w:eastAsia="Times New Roman" w:hAnsi="Times New Roman" w:cs="Times New Roman"/>
      <w:b/>
      <w:sz w:val="28"/>
      <w:szCs w:val="20"/>
      <w:lang w:val="it-IT" w:eastAsia="it-IT"/>
    </w:rPr>
  </w:style>
  <w:style w:type="character" w:customStyle="1" w:styleId="Sangra3detindependienteCar">
    <w:name w:val="Sangría 3 de t. independiente Car"/>
    <w:basedOn w:val="Fuentedeprrafopredeter"/>
    <w:link w:val="Sangra3detindependiente"/>
    <w:rsid w:val="00646B13"/>
    <w:rPr>
      <w:rFonts w:ascii="Times New Roman" w:eastAsia="Times New Roman" w:hAnsi="Times New Roman" w:cs="Times New Roman"/>
      <w:b/>
      <w:sz w:val="28"/>
      <w:szCs w:val="20"/>
      <w:lang w:val="it-IT" w:eastAsia="it-IT"/>
    </w:rPr>
  </w:style>
  <w:style w:type="paragraph" w:customStyle="1" w:styleId="StileTitolo1">
    <w:name w:val="Stile Titolo 1"/>
    <w:aliases w:val="Titolo 0 + Destro 0 cm prima 0 pt"/>
    <w:basedOn w:val="Ttulo1"/>
    <w:autoRedefine/>
    <w:rsid w:val="00646B13"/>
    <w:pPr>
      <w:numPr>
        <w:numId w:val="3"/>
      </w:numPr>
      <w:tabs>
        <w:tab w:val="clear" w:pos="432"/>
        <w:tab w:val="num" w:pos="360"/>
        <w:tab w:val="num" w:pos="1134"/>
      </w:tabs>
      <w:ind w:left="1134" w:hanging="1134"/>
    </w:pPr>
    <w:rPr>
      <w:rFonts w:ascii="Tahoma" w:eastAsia="Times New Roman" w:hAnsi="Tahoma" w:cs="Tahoma"/>
      <w:noProof/>
      <w:snapToGrid w:val="0"/>
      <w:color w:val="auto"/>
      <w:kern w:val="28"/>
      <w:sz w:val="28"/>
      <w:szCs w:val="28"/>
      <w:lang w:val="it-IT" w:eastAsia="it-IT"/>
    </w:rPr>
  </w:style>
  <w:style w:type="paragraph" w:customStyle="1" w:styleId="StileTitolo2TuttomaiuscoleDestro0cmprima0ptInterlin">
    <w:name w:val="Stile Titolo 2 + Tutto maiuscole Destro 0 cm prima 0 pt Interlin..."/>
    <w:basedOn w:val="Ttulo2"/>
    <w:autoRedefine/>
    <w:rsid w:val="00646B13"/>
    <w:pPr>
      <w:keepLines w:val="0"/>
      <w:numPr>
        <w:ilvl w:val="0"/>
        <w:numId w:val="0"/>
      </w:numPr>
      <w:tabs>
        <w:tab w:val="num" w:pos="432"/>
      </w:tabs>
      <w:spacing w:before="0"/>
      <w:ind w:left="432" w:hanging="432"/>
    </w:pPr>
    <w:rPr>
      <w:rFonts w:eastAsia="Times New Roman" w:cs="Calibri"/>
      <w:szCs w:val="24"/>
      <w:lang w:eastAsia="it-IT"/>
    </w:rPr>
  </w:style>
  <w:style w:type="paragraph" w:customStyle="1" w:styleId="StileTitolo3Grassetto">
    <w:name w:val="Stile Titolo 3 + Grassetto"/>
    <w:basedOn w:val="Ttulo3"/>
    <w:autoRedefine/>
    <w:rsid w:val="00646B13"/>
    <w:pPr>
      <w:widowControl w:val="0"/>
      <w:numPr>
        <w:ilvl w:val="0"/>
        <w:numId w:val="0"/>
      </w:numPr>
      <w:tabs>
        <w:tab w:val="num" w:pos="432"/>
        <w:tab w:val="left" w:pos="1134"/>
      </w:tabs>
      <w:autoSpaceDE w:val="0"/>
      <w:autoSpaceDN w:val="0"/>
      <w:adjustRightInd w:val="0"/>
      <w:spacing w:before="0"/>
      <w:ind w:left="432" w:hanging="432"/>
    </w:pPr>
    <w:rPr>
      <w:rFonts w:eastAsia="Times New Roman" w:cs="Futura Lt BT"/>
      <w:i/>
      <w:iCs/>
      <w:sz w:val="24"/>
      <w:szCs w:val="24"/>
      <w:lang w:val="it-IT" w:eastAsia="it-IT"/>
    </w:rPr>
  </w:style>
  <w:style w:type="paragraph" w:customStyle="1" w:styleId="TestoCapitolo">
    <w:name w:val="Testo Capitolo"/>
    <w:basedOn w:val="Normal"/>
    <w:autoRedefine/>
    <w:rsid w:val="00646B13"/>
    <w:pPr>
      <w:spacing w:after="160"/>
    </w:pPr>
    <w:rPr>
      <w:rFonts w:asciiTheme="minorHAnsi" w:eastAsia="Times New Roman" w:hAnsiTheme="minorHAnsi" w:cstheme="minorHAnsi"/>
      <w:lang w:val="it-IT" w:eastAsia="it-IT"/>
    </w:rPr>
  </w:style>
  <w:style w:type="paragraph" w:customStyle="1" w:styleId="ALLEGATO">
    <w:name w:val="ALLEGATO"/>
    <w:basedOn w:val="Normal"/>
    <w:autoRedefine/>
    <w:rsid w:val="00646B13"/>
    <w:pPr>
      <w:overflowPunct w:val="0"/>
      <w:autoSpaceDE w:val="0"/>
      <w:autoSpaceDN w:val="0"/>
      <w:adjustRightInd w:val="0"/>
      <w:jc w:val="center"/>
      <w:textAlignment w:val="baseline"/>
    </w:pPr>
    <w:rPr>
      <w:rFonts w:ascii="Univers" w:eastAsia="Times New Roman" w:hAnsi="Univers" w:cs="Times New Roman"/>
      <w:b/>
      <w:bCs/>
      <w:caps/>
      <w:color w:val="0000FF"/>
      <w:sz w:val="72"/>
      <w:szCs w:val="72"/>
      <w:lang w:val="it-IT" w:eastAsia="it-IT"/>
    </w:rPr>
  </w:style>
  <w:style w:type="paragraph" w:customStyle="1" w:styleId="titoloallegato">
    <w:name w:val="titolo allegato"/>
    <w:basedOn w:val="Normal"/>
    <w:autoRedefine/>
    <w:rsid w:val="00646B13"/>
    <w:pPr>
      <w:shd w:val="clear" w:color="auto" w:fill="FFFFFF"/>
      <w:overflowPunct w:val="0"/>
      <w:autoSpaceDE w:val="0"/>
      <w:autoSpaceDN w:val="0"/>
      <w:adjustRightInd w:val="0"/>
      <w:spacing w:after="160"/>
      <w:ind w:left="567"/>
      <w:jc w:val="center"/>
      <w:textAlignment w:val="baseline"/>
    </w:pPr>
    <w:rPr>
      <w:rFonts w:ascii="Univers" w:eastAsia="Times New Roman" w:hAnsi="Univers" w:cs="Times New Roman"/>
      <w:b/>
      <w:i/>
      <w:sz w:val="52"/>
      <w:szCs w:val="20"/>
      <w:lang w:val="it-IT" w:eastAsia="it-IT"/>
    </w:rPr>
  </w:style>
  <w:style w:type="paragraph" w:customStyle="1" w:styleId="StileFuturaLtBT10ptGiustificatoDopo8pt2">
    <w:name w:val="Stile Futura Lt BT 10 pt Giustificato Dopo:  8 pt2"/>
    <w:basedOn w:val="Normal"/>
    <w:rsid w:val="00646B13"/>
    <w:pPr>
      <w:spacing w:after="80"/>
    </w:pPr>
    <w:rPr>
      <w:rFonts w:ascii="Futura Lt BT" w:eastAsia="Times New Roman" w:hAnsi="Futura Lt BT" w:cs="Times New Roman"/>
      <w:sz w:val="20"/>
      <w:szCs w:val="20"/>
      <w:lang w:val="it-IT" w:eastAsia="it-IT"/>
    </w:rPr>
  </w:style>
  <w:style w:type="paragraph" w:customStyle="1" w:styleId="StileStileTitolo2TuttomaiuscoleDestro0cmprima0ptInter">
    <w:name w:val="Stile Stile Titolo 2 + Tutto maiuscole Destro 0 cm prima 0 pt Inter..."/>
    <w:basedOn w:val="StileTitolo2TuttomaiuscoleDestro0cmprima0ptInterlin"/>
    <w:rsid w:val="00646B13"/>
    <w:pPr>
      <w:tabs>
        <w:tab w:val="clear" w:pos="432"/>
      </w:tabs>
      <w:spacing w:before="240" w:after="240"/>
      <w:ind w:left="360" w:hanging="360"/>
    </w:pPr>
    <w:rPr>
      <w:rFonts w:ascii="Tahoma" w:hAnsi="Tahoma"/>
      <w:b w:val="0"/>
      <w:sz w:val="28"/>
      <w:szCs w:val="28"/>
    </w:rPr>
  </w:style>
  <w:style w:type="paragraph" w:customStyle="1" w:styleId="StileStileTitolo3GrassettoTahoma">
    <w:name w:val="Stile Stile Titolo 3 + Grassetto + Tahoma"/>
    <w:basedOn w:val="StileTitolo3Grassetto"/>
    <w:rsid w:val="00646B13"/>
    <w:pPr>
      <w:tabs>
        <w:tab w:val="clear" w:pos="432"/>
        <w:tab w:val="clear" w:pos="1134"/>
      </w:tabs>
      <w:spacing w:before="240" w:after="240"/>
      <w:ind w:left="360" w:hanging="360"/>
    </w:pPr>
    <w:rPr>
      <w:rFonts w:ascii="Tahoma" w:hAnsi="Tahoma" w:cs="Arial"/>
      <w:b w:val="0"/>
      <w:iCs w:val="0"/>
    </w:rPr>
  </w:style>
  <w:style w:type="paragraph" w:styleId="Sangranormal">
    <w:name w:val="Normal Indent"/>
    <w:basedOn w:val="Normal"/>
    <w:uiPriority w:val="99"/>
    <w:unhideWhenUsed/>
    <w:rsid w:val="00646B13"/>
    <w:pPr>
      <w:spacing w:after="160"/>
      <w:ind w:left="708"/>
    </w:pPr>
    <w:rPr>
      <w:rFonts w:asciiTheme="minorHAnsi" w:hAnsiTheme="minorHAnsi"/>
    </w:rPr>
  </w:style>
  <w:style w:type="character" w:customStyle="1" w:styleId="hps">
    <w:name w:val="hps"/>
    <w:basedOn w:val="Fuentedeprrafopredeter"/>
    <w:rsid w:val="00646B13"/>
  </w:style>
  <w:style w:type="paragraph" w:styleId="Lista">
    <w:name w:val="List"/>
    <w:basedOn w:val="Normal"/>
    <w:rsid w:val="00646B13"/>
    <w:pPr>
      <w:numPr>
        <w:numId w:val="4"/>
      </w:numPr>
      <w:spacing w:before="120"/>
      <w:ind w:left="714" w:hanging="357"/>
    </w:pPr>
    <w:rPr>
      <w:rFonts w:eastAsia="Times New Roman" w:cs="Times New Roman"/>
      <w:lang w:val="es-ES_tradnl"/>
    </w:rPr>
  </w:style>
  <w:style w:type="paragraph" w:customStyle="1" w:styleId="Normalvietanumerada1">
    <w:name w:val="Normal viñeta numerada1"/>
    <w:basedOn w:val="Normal"/>
    <w:rsid w:val="00646B13"/>
    <w:pPr>
      <w:tabs>
        <w:tab w:val="num" w:pos="567"/>
      </w:tabs>
      <w:spacing w:before="120" w:after="120"/>
    </w:pPr>
    <w:rPr>
      <w:rFonts w:eastAsia="Times New Roman" w:cs="Times New Roman"/>
      <w:sz w:val="24"/>
      <w:szCs w:val="24"/>
      <w:lang w:val="es-ES_tradnl" w:eastAsia="es-ES"/>
    </w:rPr>
  </w:style>
  <w:style w:type="character" w:styleId="Nmerodepgina">
    <w:name w:val="page number"/>
    <w:basedOn w:val="Fuentedeprrafopredeter"/>
    <w:rsid w:val="00646B13"/>
  </w:style>
  <w:style w:type="character" w:styleId="Hipervnculovisitado">
    <w:name w:val="FollowedHyperlink"/>
    <w:uiPriority w:val="99"/>
    <w:semiHidden/>
    <w:unhideWhenUsed/>
    <w:rsid w:val="00646B13"/>
    <w:rPr>
      <w:color w:val="800080"/>
      <w:u w:val="single"/>
    </w:rPr>
  </w:style>
  <w:style w:type="paragraph" w:styleId="Textonotaalfinal">
    <w:name w:val="endnote text"/>
    <w:basedOn w:val="Normal"/>
    <w:link w:val="TextonotaalfinalCar"/>
    <w:uiPriority w:val="99"/>
    <w:semiHidden/>
    <w:unhideWhenUsed/>
    <w:rsid w:val="00646B13"/>
    <w:rPr>
      <w:rFonts w:eastAsia="Calibri" w:cs="Times New Roman"/>
      <w:sz w:val="20"/>
      <w:szCs w:val="20"/>
    </w:rPr>
  </w:style>
  <w:style w:type="character" w:customStyle="1" w:styleId="TextonotaalfinalCar">
    <w:name w:val="Texto nota al final Car"/>
    <w:basedOn w:val="Fuentedeprrafopredeter"/>
    <w:link w:val="Textonotaalfinal"/>
    <w:uiPriority w:val="99"/>
    <w:semiHidden/>
    <w:rsid w:val="00646B13"/>
    <w:rPr>
      <w:rFonts w:ascii="Arial" w:eastAsia="Calibri" w:hAnsi="Arial" w:cs="Times New Roman"/>
      <w:sz w:val="20"/>
      <w:szCs w:val="20"/>
    </w:rPr>
  </w:style>
  <w:style w:type="character" w:styleId="Refdenotaalfinal">
    <w:name w:val="endnote reference"/>
    <w:uiPriority w:val="99"/>
    <w:semiHidden/>
    <w:unhideWhenUsed/>
    <w:rsid w:val="00646B13"/>
    <w:rPr>
      <w:vertAlign w:val="superscript"/>
    </w:rPr>
  </w:style>
  <w:style w:type="paragraph" w:styleId="Textoindependiente3">
    <w:name w:val="Body Text 3"/>
    <w:basedOn w:val="Normal"/>
    <w:link w:val="Textoindependiente3Car"/>
    <w:unhideWhenUsed/>
    <w:rsid w:val="00646B13"/>
    <w:rPr>
      <w:rFonts w:eastAsia="Times New Roman" w:cs="Times New Roman"/>
      <w:sz w:val="28"/>
      <w:szCs w:val="20"/>
      <w:lang w:eastAsia="es-ES"/>
    </w:rPr>
  </w:style>
  <w:style w:type="character" w:customStyle="1" w:styleId="Textoindependiente3Car">
    <w:name w:val="Texto independiente 3 Car"/>
    <w:basedOn w:val="Fuentedeprrafopredeter"/>
    <w:link w:val="Textoindependiente3"/>
    <w:rsid w:val="00646B13"/>
    <w:rPr>
      <w:rFonts w:ascii="Arial" w:eastAsia="Times New Roman" w:hAnsi="Arial" w:cs="Times New Roman"/>
      <w:sz w:val="28"/>
      <w:szCs w:val="20"/>
      <w:lang w:eastAsia="es-ES"/>
    </w:rPr>
  </w:style>
  <w:style w:type="paragraph" w:styleId="Textonotapie">
    <w:name w:val="footnote text"/>
    <w:basedOn w:val="Normal"/>
    <w:link w:val="TextonotapieCar"/>
    <w:rsid w:val="00646B13"/>
    <w:pPr>
      <w:spacing w:before="120" w:after="120"/>
    </w:pPr>
    <w:rPr>
      <w:rFonts w:eastAsia="Calibri" w:cs="Times New Roman"/>
      <w:sz w:val="20"/>
      <w:szCs w:val="20"/>
      <w:lang w:eastAsia="es-ES"/>
    </w:rPr>
  </w:style>
  <w:style w:type="character" w:customStyle="1" w:styleId="TextonotapieCar">
    <w:name w:val="Texto nota pie Car"/>
    <w:basedOn w:val="Fuentedeprrafopredeter"/>
    <w:link w:val="Textonotapie"/>
    <w:rsid w:val="00646B13"/>
    <w:rPr>
      <w:rFonts w:ascii="Arial" w:eastAsia="Calibri" w:hAnsi="Arial" w:cs="Times New Roman"/>
      <w:sz w:val="20"/>
      <w:szCs w:val="20"/>
      <w:lang w:eastAsia="es-ES"/>
    </w:rPr>
  </w:style>
  <w:style w:type="paragraph" w:customStyle="1" w:styleId="ListParagraph1">
    <w:name w:val="List Paragraph1"/>
    <w:basedOn w:val="Normal"/>
    <w:rsid w:val="00646B13"/>
    <w:pPr>
      <w:spacing w:before="120" w:after="120"/>
      <w:ind w:left="708"/>
    </w:pPr>
    <w:rPr>
      <w:rFonts w:ascii="Calibri" w:eastAsia="Calibri" w:hAnsi="Calibri" w:cs="Times New Roman"/>
      <w:sz w:val="24"/>
      <w:szCs w:val="20"/>
      <w:lang w:eastAsia="es-ES"/>
    </w:rPr>
  </w:style>
  <w:style w:type="character" w:styleId="Textoennegrita">
    <w:name w:val="Strong"/>
    <w:uiPriority w:val="22"/>
    <w:qFormat/>
    <w:rsid w:val="00646B13"/>
    <w:rPr>
      <w:b/>
      <w:bCs/>
    </w:rPr>
  </w:style>
  <w:style w:type="character" w:styleId="nfasis">
    <w:name w:val="Emphasis"/>
    <w:uiPriority w:val="20"/>
    <w:qFormat/>
    <w:rsid w:val="00646B13"/>
    <w:rPr>
      <w:i/>
      <w:iCs/>
    </w:rPr>
  </w:style>
  <w:style w:type="character" w:customStyle="1" w:styleId="PrrafodelistaCar">
    <w:name w:val="Párrafo de lista Car"/>
    <w:aliases w:val="parrafo Car,Bolita Car,Guión Car,Viñeta 2 Car,Párrafo de lista3 Car,BOLA Car,Párrafo de lista21 Car,Titulo 8 Car,Párrafo de lista2 Car,HOJA Car,List Paragraph Car,viñeta 6 Car,Párrafo de lista5 Car,Párrafo de lista31 Car,BOLADEF Car"/>
    <w:link w:val="Prrafodelista"/>
    <w:uiPriority w:val="34"/>
    <w:locked/>
    <w:rsid w:val="00646B13"/>
    <w:rPr>
      <w:rFonts w:ascii="Arial" w:hAnsi="Arial"/>
    </w:rPr>
  </w:style>
  <w:style w:type="paragraph" w:customStyle="1" w:styleId="Ttulodeldocumento">
    <w:name w:val="Título del documento"/>
    <w:basedOn w:val="Normal"/>
    <w:uiPriority w:val="99"/>
    <w:rsid w:val="00646B13"/>
    <w:rPr>
      <w:rFonts w:ascii="Calibri" w:eastAsia="Times New Roman" w:hAnsi="Calibri" w:cs="Times New Roman"/>
      <w:szCs w:val="24"/>
      <w:lang w:val="es-ES" w:eastAsia="es-ES"/>
    </w:rPr>
  </w:style>
  <w:style w:type="character" w:customStyle="1" w:styleId="Rpido2">
    <w:name w:val="RÀÀpido À2À"/>
    <w:uiPriority w:val="99"/>
    <w:semiHidden/>
    <w:rsid w:val="00646B13"/>
  </w:style>
  <w:style w:type="table" w:customStyle="1" w:styleId="Tablaconcuadrcula1">
    <w:name w:val="Tabla con cuadrícula1"/>
    <w:basedOn w:val="Tablanormal"/>
    <w:next w:val="Tablaconcuadrcula"/>
    <w:rsid w:val="00F72C2B"/>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F72C2B"/>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Ttulo311pt">
    <w:name w:val="Estilo Título 3 + 11 pt"/>
    <w:basedOn w:val="Ttulo3"/>
    <w:rsid w:val="00AE27C5"/>
    <w:pPr>
      <w:keepLines w:val="0"/>
      <w:tabs>
        <w:tab w:val="num" w:pos="720"/>
      </w:tabs>
      <w:spacing w:before="240" w:after="60"/>
    </w:pPr>
    <w:rPr>
      <w:rFonts w:eastAsia="Times New Roman" w:cs="Arial"/>
      <w:b w:val="0"/>
      <w:szCs w:val="26"/>
      <w:lang w:val="es-ES_tradnl" w:eastAsia="es-ES_tradnl"/>
    </w:rPr>
  </w:style>
  <w:style w:type="character" w:customStyle="1" w:styleId="EpgrafeCar2">
    <w:name w:val="Epígrafe Car2"/>
    <w:rsid w:val="00E657F7"/>
    <w:rPr>
      <w:rFonts w:ascii="Arial" w:hAnsi="Arial"/>
      <w:b/>
      <w:bCs/>
      <w:sz w:val="22"/>
      <w:szCs w:val="16"/>
      <w:lang w:val="es-CO" w:eastAsia="es-ES" w:bidi="ar-SA"/>
    </w:rPr>
  </w:style>
  <w:style w:type="paragraph" w:styleId="Cita">
    <w:name w:val="Quote"/>
    <w:basedOn w:val="Normal"/>
    <w:next w:val="Normal"/>
    <w:link w:val="CitaCar"/>
    <w:uiPriority w:val="29"/>
    <w:qFormat/>
    <w:rsid w:val="00AD42DD"/>
    <w:pPr>
      <w:spacing w:after="360" w:line="276" w:lineRule="auto"/>
      <w:jc w:val="center"/>
    </w:pPr>
    <w:rPr>
      <w:rFonts w:asciiTheme="minorHAnsi" w:hAnsiTheme="minorHAnsi"/>
      <w:i/>
      <w:iCs/>
      <w:color w:val="000000" w:themeColor="text1"/>
      <w:sz w:val="20"/>
    </w:rPr>
  </w:style>
  <w:style w:type="character" w:customStyle="1" w:styleId="CitaCar">
    <w:name w:val="Cita Car"/>
    <w:basedOn w:val="Fuentedeprrafopredeter"/>
    <w:link w:val="Cita"/>
    <w:uiPriority w:val="29"/>
    <w:rsid w:val="00AD42DD"/>
    <w:rPr>
      <w:i/>
      <w:iCs/>
      <w:color w:val="000000" w:themeColor="text1"/>
      <w:sz w:val="20"/>
    </w:rPr>
  </w:style>
  <w:style w:type="character" w:styleId="Refdecomentario">
    <w:name w:val="annotation reference"/>
    <w:basedOn w:val="Fuentedeprrafopredeter"/>
    <w:uiPriority w:val="99"/>
    <w:semiHidden/>
    <w:unhideWhenUsed/>
    <w:rsid w:val="003D77E0"/>
    <w:rPr>
      <w:sz w:val="16"/>
      <w:szCs w:val="16"/>
    </w:rPr>
  </w:style>
  <w:style w:type="paragraph" w:styleId="Textocomentario">
    <w:name w:val="annotation text"/>
    <w:basedOn w:val="Normal"/>
    <w:link w:val="TextocomentarioCar"/>
    <w:uiPriority w:val="99"/>
    <w:semiHidden/>
    <w:unhideWhenUsed/>
    <w:rsid w:val="003D77E0"/>
    <w:rPr>
      <w:sz w:val="20"/>
      <w:szCs w:val="20"/>
    </w:rPr>
  </w:style>
  <w:style w:type="character" w:customStyle="1" w:styleId="TextocomentarioCar">
    <w:name w:val="Texto comentario Car"/>
    <w:basedOn w:val="Fuentedeprrafopredeter"/>
    <w:link w:val="Textocomentario"/>
    <w:uiPriority w:val="99"/>
    <w:semiHidden/>
    <w:rsid w:val="003D77E0"/>
    <w:rPr>
      <w:rFonts w:ascii="Arial" w:hAnsi="Arial"/>
      <w:sz w:val="20"/>
      <w:szCs w:val="20"/>
    </w:rPr>
  </w:style>
  <w:style w:type="paragraph" w:styleId="Asuntodelcomentario">
    <w:name w:val="annotation subject"/>
    <w:basedOn w:val="Textocomentario"/>
    <w:next w:val="Textocomentario"/>
    <w:link w:val="AsuntodelcomentarioCar"/>
    <w:uiPriority w:val="99"/>
    <w:semiHidden/>
    <w:unhideWhenUsed/>
    <w:rsid w:val="003D77E0"/>
    <w:rPr>
      <w:b/>
      <w:bCs/>
    </w:rPr>
  </w:style>
  <w:style w:type="character" w:customStyle="1" w:styleId="AsuntodelcomentarioCar">
    <w:name w:val="Asunto del comentario Car"/>
    <w:basedOn w:val="TextocomentarioCar"/>
    <w:link w:val="Asuntodelcomentario"/>
    <w:uiPriority w:val="99"/>
    <w:semiHidden/>
    <w:rsid w:val="003D77E0"/>
    <w:rPr>
      <w:rFonts w:ascii="Arial" w:hAnsi="Arial"/>
      <w:b/>
      <w:bCs/>
      <w:sz w:val="20"/>
      <w:szCs w:val="20"/>
    </w:rPr>
  </w:style>
  <w:style w:type="paragraph" w:customStyle="1" w:styleId="ContenidoTabla-PDE">
    <w:name w:val="Contenido Tabla - PDE"/>
    <w:basedOn w:val="Normal"/>
    <w:rsid w:val="00D93DE5"/>
    <w:rPr>
      <w:rFonts w:eastAsia="Times New Roman" w:cs="Times New Roman"/>
      <w:sz w:val="20"/>
      <w:szCs w:val="20"/>
      <w:lang w:val="es-ES"/>
    </w:rPr>
  </w:style>
  <w:style w:type="table" w:customStyle="1" w:styleId="Tablaconcuadrcula3">
    <w:name w:val="Tabla con cuadrícula3"/>
    <w:basedOn w:val="Tablanormal"/>
    <w:next w:val="Tablaconcuadrcula"/>
    <w:uiPriority w:val="39"/>
    <w:rsid w:val="00704F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7510E"/>
    <w:rPr>
      <w:color w:val="808080"/>
    </w:rPr>
  </w:style>
  <w:style w:type="paragraph" w:customStyle="1" w:styleId="TextoTablas">
    <w:name w:val="Texto Tablas"/>
    <w:basedOn w:val="Normal"/>
    <w:rsid w:val="00B9515B"/>
    <w:pPr>
      <w:jc w:val="center"/>
    </w:pPr>
    <w:rPr>
      <w:rFonts w:eastAsia="Times New Roman" w:cs="Times New Roman"/>
      <w:color w:val="000000"/>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518649">
      <w:bodyDiv w:val="1"/>
      <w:marLeft w:val="0"/>
      <w:marRight w:val="0"/>
      <w:marTop w:val="0"/>
      <w:marBottom w:val="0"/>
      <w:divBdr>
        <w:top w:val="none" w:sz="0" w:space="0" w:color="auto"/>
        <w:left w:val="none" w:sz="0" w:space="0" w:color="auto"/>
        <w:bottom w:val="none" w:sz="0" w:space="0" w:color="auto"/>
        <w:right w:val="none" w:sz="0" w:space="0" w:color="auto"/>
      </w:divBdr>
    </w:div>
    <w:div w:id="106200646">
      <w:bodyDiv w:val="1"/>
      <w:marLeft w:val="0"/>
      <w:marRight w:val="0"/>
      <w:marTop w:val="0"/>
      <w:marBottom w:val="0"/>
      <w:divBdr>
        <w:top w:val="none" w:sz="0" w:space="0" w:color="auto"/>
        <w:left w:val="none" w:sz="0" w:space="0" w:color="auto"/>
        <w:bottom w:val="none" w:sz="0" w:space="0" w:color="auto"/>
        <w:right w:val="none" w:sz="0" w:space="0" w:color="auto"/>
      </w:divBdr>
    </w:div>
    <w:div w:id="106511097">
      <w:bodyDiv w:val="1"/>
      <w:marLeft w:val="0"/>
      <w:marRight w:val="0"/>
      <w:marTop w:val="0"/>
      <w:marBottom w:val="0"/>
      <w:divBdr>
        <w:top w:val="none" w:sz="0" w:space="0" w:color="auto"/>
        <w:left w:val="none" w:sz="0" w:space="0" w:color="auto"/>
        <w:bottom w:val="none" w:sz="0" w:space="0" w:color="auto"/>
        <w:right w:val="none" w:sz="0" w:space="0" w:color="auto"/>
      </w:divBdr>
    </w:div>
    <w:div w:id="256639072">
      <w:bodyDiv w:val="1"/>
      <w:marLeft w:val="0"/>
      <w:marRight w:val="0"/>
      <w:marTop w:val="0"/>
      <w:marBottom w:val="0"/>
      <w:divBdr>
        <w:top w:val="none" w:sz="0" w:space="0" w:color="auto"/>
        <w:left w:val="none" w:sz="0" w:space="0" w:color="auto"/>
        <w:bottom w:val="none" w:sz="0" w:space="0" w:color="auto"/>
        <w:right w:val="none" w:sz="0" w:space="0" w:color="auto"/>
      </w:divBdr>
    </w:div>
    <w:div w:id="267810853">
      <w:bodyDiv w:val="1"/>
      <w:marLeft w:val="0"/>
      <w:marRight w:val="0"/>
      <w:marTop w:val="0"/>
      <w:marBottom w:val="0"/>
      <w:divBdr>
        <w:top w:val="none" w:sz="0" w:space="0" w:color="auto"/>
        <w:left w:val="none" w:sz="0" w:space="0" w:color="auto"/>
        <w:bottom w:val="none" w:sz="0" w:space="0" w:color="auto"/>
        <w:right w:val="none" w:sz="0" w:space="0" w:color="auto"/>
      </w:divBdr>
    </w:div>
    <w:div w:id="338507089">
      <w:bodyDiv w:val="1"/>
      <w:marLeft w:val="0"/>
      <w:marRight w:val="0"/>
      <w:marTop w:val="0"/>
      <w:marBottom w:val="0"/>
      <w:divBdr>
        <w:top w:val="none" w:sz="0" w:space="0" w:color="auto"/>
        <w:left w:val="none" w:sz="0" w:space="0" w:color="auto"/>
        <w:bottom w:val="none" w:sz="0" w:space="0" w:color="auto"/>
        <w:right w:val="none" w:sz="0" w:space="0" w:color="auto"/>
      </w:divBdr>
    </w:div>
    <w:div w:id="371082067">
      <w:bodyDiv w:val="1"/>
      <w:marLeft w:val="0"/>
      <w:marRight w:val="0"/>
      <w:marTop w:val="0"/>
      <w:marBottom w:val="0"/>
      <w:divBdr>
        <w:top w:val="none" w:sz="0" w:space="0" w:color="auto"/>
        <w:left w:val="none" w:sz="0" w:space="0" w:color="auto"/>
        <w:bottom w:val="none" w:sz="0" w:space="0" w:color="auto"/>
        <w:right w:val="none" w:sz="0" w:space="0" w:color="auto"/>
      </w:divBdr>
    </w:div>
    <w:div w:id="378552242">
      <w:bodyDiv w:val="1"/>
      <w:marLeft w:val="0"/>
      <w:marRight w:val="0"/>
      <w:marTop w:val="0"/>
      <w:marBottom w:val="0"/>
      <w:divBdr>
        <w:top w:val="none" w:sz="0" w:space="0" w:color="auto"/>
        <w:left w:val="none" w:sz="0" w:space="0" w:color="auto"/>
        <w:bottom w:val="none" w:sz="0" w:space="0" w:color="auto"/>
        <w:right w:val="none" w:sz="0" w:space="0" w:color="auto"/>
      </w:divBdr>
    </w:div>
    <w:div w:id="424152267">
      <w:bodyDiv w:val="1"/>
      <w:marLeft w:val="0"/>
      <w:marRight w:val="0"/>
      <w:marTop w:val="0"/>
      <w:marBottom w:val="0"/>
      <w:divBdr>
        <w:top w:val="none" w:sz="0" w:space="0" w:color="auto"/>
        <w:left w:val="none" w:sz="0" w:space="0" w:color="auto"/>
        <w:bottom w:val="none" w:sz="0" w:space="0" w:color="auto"/>
        <w:right w:val="none" w:sz="0" w:space="0" w:color="auto"/>
      </w:divBdr>
    </w:div>
    <w:div w:id="552157811">
      <w:bodyDiv w:val="1"/>
      <w:marLeft w:val="0"/>
      <w:marRight w:val="0"/>
      <w:marTop w:val="0"/>
      <w:marBottom w:val="0"/>
      <w:divBdr>
        <w:top w:val="none" w:sz="0" w:space="0" w:color="auto"/>
        <w:left w:val="none" w:sz="0" w:space="0" w:color="auto"/>
        <w:bottom w:val="none" w:sz="0" w:space="0" w:color="auto"/>
        <w:right w:val="none" w:sz="0" w:space="0" w:color="auto"/>
      </w:divBdr>
    </w:div>
    <w:div w:id="702022197">
      <w:bodyDiv w:val="1"/>
      <w:marLeft w:val="0"/>
      <w:marRight w:val="0"/>
      <w:marTop w:val="0"/>
      <w:marBottom w:val="0"/>
      <w:divBdr>
        <w:top w:val="none" w:sz="0" w:space="0" w:color="auto"/>
        <w:left w:val="none" w:sz="0" w:space="0" w:color="auto"/>
        <w:bottom w:val="none" w:sz="0" w:space="0" w:color="auto"/>
        <w:right w:val="none" w:sz="0" w:space="0" w:color="auto"/>
      </w:divBdr>
    </w:div>
    <w:div w:id="771777826">
      <w:bodyDiv w:val="1"/>
      <w:marLeft w:val="0"/>
      <w:marRight w:val="0"/>
      <w:marTop w:val="0"/>
      <w:marBottom w:val="0"/>
      <w:divBdr>
        <w:top w:val="none" w:sz="0" w:space="0" w:color="auto"/>
        <w:left w:val="none" w:sz="0" w:space="0" w:color="auto"/>
        <w:bottom w:val="none" w:sz="0" w:space="0" w:color="auto"/>
        <w:right w:val="none" w:sz="0" w:space="0" w:color="auto"/>
      </w:divBdr>
    </w:div>
    <w:div w:id="772820899">
      <w:bodyDiv w:val="1"/>
      <w:marLeft w:val="0"/>
      <w:marRight w:val="0"/>
      <w:marTop w:val="0"/>
      <w:marBottom w:val="0"/>
      <w:divBdr>
        <w:top w:val="none" w:sz="0" w:space="0" w:color="auto"/>
        <w:left w:val="none" w:sz="0" w:space="0" w:color="auto"/>
        <w:bottom w:val="none" w:sz="0" w:space="0" w:color="auto"/>
        <w:right w:val="none" w:sz="0" w:space="0" w:color="auto"/>
      </w:divBdr>
    </w:div>
    <w:div w:id="833572236">
      <w:bodyDiv w:val="1"/>
      <w:marLeft w:val="0"/>
      <w:marRight w:val="0"/>
      <w:marTop w:val="0"/>
      <w:marBottom w:val="0"/>
      <w:divBdr>
        <w:top w:val="none" w:sz="0" w:space="0" w:color="auto"/>
        <w:left w:val="none" w:sz="0" w:space="0" w:color="auto"/>
        <w:bottom w:val="none" w:sz="0" w:space="0" w:color="auto"/>
        <w:right w:val="none" w:sz="0" w:space="0" w:color="auto"/>
      </w:divBdr>
    </w:div>
    <w:div w:id="932857679">
      <w:bodyDiv w:val="1"/>
      <w:marLeft w:val="0"/>
      <w:marRight w:val="0"/>
      <w:marTop w:val="0"/>
      <w:marBottom w:val="0"/>
      <w:divBdr>
        <w:top w:val="none" w:sz="0" w:space="0" w:color="auto"/>
        <w:left w:val="none" w:sz="0" w:space="0" w:color="auto"/>
        <w:bottom w:val="none" w:sz="0" w:space="0" w:color="auto"/>
        <w:right w:val="none" w:sz="0" w:space="0" w:color="auto"/>
      </w:divBdr>
    </w:div>
    <w:div w:id="1074157797">
      <w:bodyDiv w:val="1"/>
      <w:marLeft w:val="0"/>
      <w:marRight w:val="0"/>
      <w:marTop w:val="0"/>
      <w:marBottom w:val="0"/>
      <w:divBdr>
        <w:top w:val="none" w:sz="0" w:space="0" w:color="auto"/>
        <w:left w:val="none" w:sz="0" w:space="0" w:color="auto"/>
        <w:bottom w:val="none" w:sz="0" w:space="0" w:color="auto"/>
        <w:right w:val="none" w:sz="0" w:space="0" w:color="auto"/>
      </w:divBdr>
    </w:div>
    <w:div w:id="1114441859">
      <w:bodyDiv w:val="1"/>
      <w:marLeft w:val="0"/>
      <w:marRight w:val="0"/>
      <w:marTop w:val="0"/>
      <w:marBottom w:val="0"/>
      <w:divBdr>
        <w:top w:val="none" w:sz="0" w:space="0" w:color="auto"/>
        <w:left w:val="none" w:sz="0" w:space="0" w:color="auto"/>
        <w:bottom w:val="none" w:sz="0" w:space="0" w:color="auto"/>
        <w:right w:val="none" w:sz="0" w:space="0" w:color="auto"/>
      </w:divBdr>
    </w:div>
    <w:div w:id="1131479433">
      <w:bodyDiv w:val="1"/>
      <w:marLeft w:val="0"/>
      <w:marRight w:val="0"/>
      <w:marTop w:val="0"/>
      <w:marBottom w:val="0"/>
      <w:divBdr>
        <w:top w:val="none" w:sz="0" w:space="0" w:color="auto"/>
        <w:left w:val="none" w:sz="0" w:space="0" w:color="auto"/>
        <w:bottom w:val="none" w:sz="0" w:space="0" w:color="auto"/>
        <w:right w:val="none" w:sz="0" w:space="0" w:color="auto"/>
      </w:divBdr>
    </w:div>
    <w:div w:id="1268660878">
      <w:bodyDiv w:val="1"/>
      <w:marLeft w:val="0"/>
      <w:marRight w:val="0"/>
      <w:marTop w:val="0"/>
      <w:marBottom w:val="0"/>
      <w:divBdr>
        <w:top w:val="none" w:sz="0" w:space="0" w:color="auto"/>
        <w:left w:val="none" w:sz="0" w:space="0" w:color="auto"/>
        <w:bottom w:val="none" w:sz="0" w:space="0" w:color="auto"/>
        <w:right w:val="none" w:sz="0" w:space="0" w:color="auto"/>
      </w:divBdr>
    </w:div>
    <w:div w:id="1305084380">
      <w:bodyDiv w:val="1"/>
      <w:marLeft w:val="0"/>
      <w:marRight w:val="0"/>
      <w:marTop w:val="0"/>
      <w:marBottom w:val="0"/>
      <w:divBdr>
        <w:top w:val="none" w:sz="0" w:space="0" w:color="auto"/>
        <w:left w:val="none" w:sz="0" w:space="0" w:color="auto"/>
        <w:bottom w:val="none" w:sz="0" w:space="0" w:color="auto"/>
        <w:right w:val="none" w:sz="0" w:space="0" w:color="auto"/>
      </w:divBdr>
    </w:div>
    <w:div w:id="1380595283">
      <w:bodyDiv w:val="1"/>
      <w:marLeft w:val="0"/>
      <w:marRight w:val="0"/>
      <w:marTop w:val="0"/>
      <w:marBottom w:val="0"/>
      <w:divBdr>
        <w:top w:val="none" w:sz="0" w:space="0" w:color="auto"/>
        <w:left w:val="none" w:sz="0" w:space="0" w:color="auto"/>
        <w:bottom w:val="none" w:sz="0" w:space="0" w:color="auto"/>
        <w:right w:val="none" w:sz="0" w:space="0" w:color="auto"/>
      </w:divBdr>
    </w:div>
    <w:div w:id="1565601798">
      <w:bodyDiv w:val="1"/>
      <w:marLeft w:val="0"/>
      <w:marRight w:val="0"/>
      <w:marTop w:val="0"/>
      <w:marBottom w:val="0"/>
      <w:divBdr>
        <w:top w:val="none" w:sz="0" w:space="0" w:color="auto"/>
        <w:left w:val="none" w:sz="0" w:space="0" w:color="auto"/>
        <w:bottom w:val="none" w:sz="0" w:space="0" w:color="auto"/>
        <w:right w:val="none" w:sz="0" w:space="0" w:color="auto"/>
      </w:divBdr>
    </w:div>
    <w:div w:id="1703169732">
      <w:bodyDiv w:val="1"/>
      <w:marLeft w:val="0"/>
      <w:marRight w:val="0"/>
      <w:marTop w:val="0"/>
      <w:marBottom w:val="0"/>
      <w:divBdr>
        <w:top w:val="none" w:sz="0" w:space="0" w:color="auto"/>
        <w:left w:val="none" w:sz="0" w:space="0" w:color="auto"/>
        <w:bottom w:val="none" w:sz="0" w:space="0" w:color="auto"/>
        <w:right w:val="none" w:sz="0" w:space="0" w:color="auto"/>
      </w:divBdr>
    </w:div>
    <w:div w:id="1734114086">
      <w:bodyDiv w:val="1"/>
      <w:marLeft w:val="0"/>
      <w:marRight w:val="0"/>
      <w:marTop w:val="0"/>
      <w:marBottom w:val="0"/>
      <w:divBdr>
        <w:top w:val="none" w:sz="0" w:space="0" w:color="auto"/>
        <w:left w:val="none" w:sz="0" w:space="0" w:color="auto"/>
        <w:bottom w:val="none" w:sz="0" w:space="0" w:color="auto"/>
        <w:right w:val="none" w:sz="0" w:space="0" w:color="auto"/>
      </w:divBdr>
    </w:div>
    <w:div w:id="1850295612">
      <w:bodyDiv w:val="1"/>
      <w:marLeft w:val="0"/>
      <w:marRight w:val="0"/>
      <w:marTop w:val="0"/>
      <w:marBottom w:val="0"/>
      <w:divBdr>
        <w:top w:val="none" w:sz="0" w:space="0" w:color="auto"/>
        <w:left w:val="none" w:sz="0" w:space="0" w:color="auto"/>
        <w:bottom w:val="none" w:sz="0" w:space="0" w:color="auto"/>
        <w:right w:val="none" w:sz="0" w:space="0" w:color="auto"/>
      </w:divBdr>
    </w:div>
    <w:div w:id="1885021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footer" Target="footer1.xml"/><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F72626-3CD6-4100-B68E-859ABEFB79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39</Pages>
  <Words>4897</Words>
  <Characters>26939</Characters>
  <Application>Microsoft Office Word</Application>
  <DocSecurity>0</DocSecurity>
  <Lines>224</Lines>
  <Paragraphs>63</Paragraphs>
  <ScaleCrop>false</ScaleCrop>
  <HeadingPairs>
    <vt:vector size="2" baseType="variant">
      <vt:variant>
        <vt:lpstr>Título</vt:lpstr>
      </vt:variant>
      <vt:variant>
        <vt:i4>1</vt:i4>
      </vt:variant>
    </vt:vector>
  </HeadingPairs>
  <TitlesOfParts>
    <vt:vector size="1" baseType="lpstr">
      <vt:lpstr/>
    </vt:vector>
  </TitlesOfParts>
  <Company>USER</Company>
  <LinksUpToDate>false</LinksUpToDate>
  <CharactersWithSpaces>31773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dc:creator>
  <cp:lastModifiedBy>Temporal Temporal</cp:lastModifiedBy>
  <cp:revision>31</cp:revision>
  <cp:lastPrinted>2017-01-27T16:27:00Z</cp:lastPrinted>
  <dcterms:created xsi:type="dcterms:W3CDTF">2019-03-15T21:46:00Z</dcterms:created>
  <dcterms:modified xsi:type="dcterms:W3CDTF">2019-03-16T01:57:00Z</dcterms:modified>
</cp:coreProperties>
</file>